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0DDEA" w14:textId="77777777" w:rsidR="00A20190" w:rsidRPr="000A6500" w:rsidRDefault="00A20190">
      <w:pPr>
        <w:widowControl w:val="0"/>
        <w:spacing w:line="120" w:lineRule="exact"/>
        <w:rPr>
          <w:rFonts w:ascii="Times New Roman" w:hAnsi="Times New Roman" w:cs="Times New Roman"/>
          <w:sz w:val="24"/>
          <w:szCs w:val="24"/>
        </w:rPr>
      </w:pPr>
      <w:bookmarkStart w:id="0" w:name="_GoBack"/>
      <w:bookmarkEnd w:id="0"/>
    </w:p>
    <w:p w14:paraId="5530DDEB" w14:textId="77777777" w:rsidR="00A20190" w:rsidRPr="000A6500" w:rsidRDefault="00A20190" w:rsidP="005051AD">
      <w:pPr>
        <w:widowControl w:val="0"/>
        <w:tabs>
          <w:tab w:val="left" w:pos="360"/>
          <w:tab w:val="right" w:pos="10620"/>
        </w:tabs>
        <w:rPr>
          <w:rFonts w:ascii="Times New Roman" w:hAnsi="Times New Roman" w:cs="Times New Roman"/>
          <w:sz w:val="24"/>
          <w:szCs w:val="24"/>
        </w:rPr>
      </w:pPr>
      <w:r w:rsidRPr="000A6500">
        <w:rPr>
          <w:rFonts w:ascii="Times New Roman" w:hAnsi="Times New Roman" w:cs="Times New Roman"/>
          <w:sz w:val="24"/>
          <w:szCs w:val="24"/>
        </w:rPr>
        <w:tab/>
      </w:r>
      <w:r w:rsidR="002C1EB8">
        <w:rPr>
          <w:rFonts w:ascii="Times New Roman" w:hAnsi="Times New Roman" w:cs="Times New Roman"/>
          <w:noProof/>
          <w:sz w:val="24"/>
          <w:szCs w:val="24"/>
        </w:rPr>
        <w:drawing>
          <wp:inline distT="0" distB="0" distL="0" distR="0" wp14:anchorId="5530E192" wp14:editId="5530E193">
            <wp:extent cx="218122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530DDEC" w14:textId="77777777" w:rsidR="00A20190" w:rsidRPr="000A6500" w:rsidRDefault="00A20190">
      <w:pPr>
        <w:widowControl w:val="0"/>
        <w:spacing w:line="437" w:lineRule="exact"/>
        <w:rPr>
          <w:rFonts w:ascii="Times New Roman" w:hAnsi="Times New Roman" w:cs="Times New Roman"/>
          <w:sz w:val="24"/>
          <w:szCs w:val="24"/>
        </w:rPr>
      </w:pPr>
    </w:p>
    <w:p w14:paraId="5530DDED" w14:textId="77777777" w:rsidR="00B17CC2" w:rsidRDefault="00B17CC2" w:rsidP="00B3336F">
      <w:pPr>
        <w:widowControl w:val="0"/>
        <w:tabs>
          <w:tab w:val="center" w:pos="5819"/>
        </w:tabs>
        <w:spacing w:line="240" w:lineRule="exact"/>
        <w:jc w:val="center"/>
        <w:rPr>
          <w:rFonts w:ascii="Times New Roman" w:hAnsi="Times New Roman" w:cs="Times New Roman"/>
          <w:b/>
          <w:bCs/>
          <w:color w:val="000000"/>
          <w:sz w:val="24"/>
          <w:szCs w:val="24"/>
        </w:rPr>
      </w:pPr>
    </w:p>
    <w:p w14:paraId="5530DDEE" w14:textId="77777777" w:rsidR="00D4178A" w:rsidRDefault="00D4178A" w:rsidP="00B3336F">
      <w:pPr>
        <w:widowControl w:val="0"/>
        <w:tabs>
          <w:tab w:val="center" w:pos="5819"/>
        </w:tabs>
        <w:spacing w:line="240" w:lineRule="exact"/>
        <w:jc w:val="center"/>
        <w:rPr>
          <w:rFonts w:ascii="Times New Roman" w:hAnsi="Times New Roman" w:cs="Times New Roman"/>
          <w:b/>
          <w:bCs/>
          <w:color w:val="000000"/>
          <w:sz w:val="24"/>
          <w:szCs w:val="24"/>
        </w:rPr>
      </w:pPr>
    </w:p>
    <w:p w14:paraId="5530DDEF" w14:textId="77777777" w:rsidR="00D4178A" w:rsidRDefault="00D4178A" w:rsidP="00B3336F">
      <w:pPr>
        <w:widowControl w:val="0"/>
        <w:tabs>
          <w:tab w:val="center" w:pos="5819"/>
        </w:tabs>
        <w:spacing w:line="240" w:lineRule="exact"/>
        <w:jc w:val="center"/>
        <w:rPr>
          <w:rFonts w:ascii="Times New Roman" w:hAnsi="Times New Roman" w:cs="Times New Roman"/>
          <w:b/>
          <w:bCs/>
          <w:color w:val="000000"/>
          <w:sz w:val="24"/>
          <w:szCs w:val="24"/>
        </w:rPr>
      </w:pPr>
    </w:p>
    <w:p w14:paraId="5530DDF0" w14:textId="77777777" w:rsidR="00D4178A" w:rsidRDefault="00D4178A" w:rsidP="00B3336F">
      <w:pPr>
        <w:widowControl w:val="0"/>
        <w:tabs>
          <w:tab w:val="center" w:pos="5819"/>
        </w:tabs>
        <w:spacing w:line="240" w:lineRule="exact"/>
        <w:jc w:val="center"/>
        <w:rPr>
          <w:rFonts w:ascii="Times New Roman" w:hAnsi="Times New Roman" w:cs="Times New Roman"/>
          <w:b/>
          <w:bCs/>
          <w:color w:val="000000"/>
          <w:sz w:val="24"/>
          <w:szCs w:val="24"/>
        </w:rPr>
      </w:pPr>
    </w:p>
    <w:p w14:paraId="5530DDF1" w14:textId="77777777" w:rsidR="00D4178A" w:rsidRDefault="00D4178A" w:rsidP="00B3336F">
      <w:pPr>
        <w:widowControl w:val="0"/>
        <w:tabs>
          <w:tab w:val="center" w:pos="5819"/>
        </w:tabs>
        <w:spacing w:line="240" w:lineRule="exact"/>
        <w:jc w:val="center"/>
        <w:rPr>
          <w:rFonts w:ascii="Times New Roman" w:hAnsi="Times New Roman" w:cs="Times New Roman"/>
          <w:b/>
          <w:bCs/>
          <w:color w:val="000000"/>
          <w:sz w:val="24"/>
          <w:szCs w:val="24"/>
        </w:rPr>
      </w:pPr>
    </w:p>
    <w:p w14:paraId="5530DDF2" w14:textId="77777777" w:rsidR="00B3336F" w:rsidRPr="000A6500" w:rsidRDefault="00B3336F" w:rsidP="00B3336F">
      <w:pPr>
        <w:widowControl w:val="0"/>
        <w:tabs>
          <w:tab w:val="center" w:pos="5819"/>
        </w:tabs>
        <w:spacing w:line="240" w:lineRule="exact"/>
        <w:jc w:val="center"/>
        <w:rPr>
          <w:rFonts w:ascii="Times New Roman" w:hAnsi="Times New Roman" w:cs="Times New Roman"/>
          <w:b/>
          <w:bCs/>
          <w:color w:val="000000"/>
          <w:sz w:val="24"/>
          <w:szCs w:val="24"/>
        </w:rPr>
      </w:pPr>
      <w:r w:rsidRPr="000A6500">
        <w:rPr>
          <w:rFonts w:ascii="Times New Roman" w:hAnsi="Times New Roman" w:cs="Times New Roman"/>
          <w:b/>
          <w:bCs/>
          <w:color w:val="000000"/>
          <w:sz w:val="24"/>
          <w:szCs w:val="24"/>
        </w:rPr>
        <w:t>Compliance Questionnaire and</w:t>
      </w:r>
    </w:p>
    <w:p w14:paraId="5530DDF3" w14:textId="77777777" w:rsidR="00B3336F" w:rsidRPr="000A6500" w:rsidRDefault="00B3336F" w:rsidP="00B3336F">
      <w:pPr>
        <w:widowControl w:val="0"/>
        <w:spacing w:line="240" w:lineRule="exact"/>
        <w:jc w:val="center"/>
        <w:rPr>
          <w:rFonts w:ascii="Times New Roman" w:hAnsi="Times New Roman" w:cs="Times New Roman"/>
          <w:b/>
          <w:bCs/>
          <w:color w:val="000000"/>
          <w:sz w:val="24"/>
          <w:szCs w:val="24"/>
        </w:rPr>
      </w:pPr>
      <w:r w:rsidRPr="000A6500">
        <w:rPr>
          <w:rFonts w:ascii="Times New Roman" w:hAnsi="Times New Roman" w:cs="Times New Roman"/>
          <w:b/>
          <w:bCs/>
          <w:color w:val="000000"/>
          <w:sz w:val="24"/>
          <w:szCs w:val="24"/>
        </w:rPr>
        <w:t>Reliability Standard Audit Worksheet</w:t>
      </w:r>
    </w:p>
    <w:p w14:paraId="5530DDF4" w14:textId="77777777" w:rsidR="00B3336F" w:rsidRPr="000A6500" w:rsidRDefault="00B3336F" w:rsidP="00B3336F">
      <w:pPr>
        <w:widowControl w:val="0"/>
        <w:jc w:val="center"/>
        <w:rPr>
          <w:rFonts w:ascii="Times New Roman" w:hAnsi="Times New Roman" w:cs="Times New Roman"/>
          <w:b/>
          <w:bCs/>
          <w:sz w:val="24"/>
          <w:szCs w:val="24"/>
        </w:rPr>
      </w:pPr>
    </w:p>
    <w:p w14:paraId="5530DDF5" w14:textId="77777777" w:rsidR="00372A5A" w:rsidRDefault="00372A5A" w:rsidP="00B3336F">
      <w:pPr>
        <w:widowControl w:val="0"/>
        <w:jc w:val="center"/>
        <w:rPr>
          <w:rFonts w:ascii="Times New Roman" w:hAnsi="Times New Roman" w:cs="Times New Roman"/>
          <w:b/>
          <w:bCs/>
          <w:sz w:val="24"/>
          <w:szCs w:val="24"/>
        </w:rPr>
      </w:pPr>
    </w:p>
    <w:p w14:paraId="5530DDF6" w14:textId="77777777" w:rsidR="00D4178A" w:rsidRDefault="00D4178A" w:rsidP="00B3336F">
      <w:pPr>
        <w:widowControl w:val="0"/>
        <w:jc w:val="center"/>
        <w:rPr>
          <w:rFonts w:ascii="Times New Roman" w:hAnsi="Times New Roman" w:cs="Times New Roman"/>
          <w:b/>
          <w:bCs/>
          <w:sz w:val="24"/>
          <w:szCs w:val="24"/>
        </w:rPr>
      </w:pPr>
    </w:p>
    <w:p w14:paraId="5530DDF7" w14:textId="77777777" w:rsidR="00B3336F" w:rsidRPr="00AF43B4" w:rsidRDefault="000A6500" w:rsidP="00B3336F">
      <w:pPr>
        <w:widowControl w:val="0"/>
        <w:jc w:val="center"/>
        <w:rPr>
          <w:rFonts w:ascii="Times New Roman" w:hAnsi="Times New Roman" w:cs="Times New Roman"/>
          <w:sz w:val="32"/>
          <w:szCs w:val="32"/>
        </w:rPr>
      </w:pPr>
      <w:r w:rsidRPr="00AF43B4">
        <w:rPr>
          <w:rFonts w:ascii="Times New Roman" w:hAnsi="Times New Roman" w:cs="Times New Roman"/>
          <w:b/>
          <w:bCs/>
          <w:sz w:val="32"/>
          <w:szCs w:val="32"/>
        </w:rPr>
        <w:t>EOP-002-</w:t>
      </w:r>
      <w:r w:rsidR="00E80B53" w:rsidRPr="00AF43B4">
        <w:rPr>
          <w:rFonts w:ascii="Times New Roman" w:hAnsi="Times New Roman" w:cs="Times New Roman"/>
          <w:b/>
          <w:bCs/>
          <w:sz w:val="32"/>
          <w:szCs w:val="32"/>
        </w:rPr>
        <w:t>3</w:t>
      </w:r>
      <w:r w:rsidR="00971549">
        <w:rPr>
          <w:rFonts w:ascii="Times New Roman" w:hAnsi="Times New Roman" w:cs="Times New Roman"/>
          <w:b/>
          <w:bCs/>
          <w:sz w:val="32"/>
          <w:szCs w:val="32"/>
        </w:rPr>
        <w:t>.1</w:t>
      </w:r>
      <w:r w:rsidRPr="00AF43B4">
        <w:rPr>
          <w:rFonts w:ascii="Times New Roman" w:hAnsi="Times New Roman" w:cs="Times New Roman"/>
          <w:b/>
          <w:bCs/>
          <w:sz w:val="32"/>
          <w:szCs w:val="32"/>
        </w:rPr>
        <w:t>—</w:t>
      </w:r>
      <w:r w:rsidR="00B3336F" w:rsidRPr="00AF43B4">
        <w:rPr>
          <w:rFonts w:ascii="Times New Roman" w:hAnsi="Times New Roman" w:cs="Times New Roman"/>
          <w:b/>
          <w:bCs/>
          <w:sz w:val="32"/>
          <w:szCs w:val="32"/>
        </w:rPr>
        <w:t xml:space="preserve"> Capacity and Energy Emergencies</w:t>
      </w:r>
    </w:p>
    <w:p w14:paraId="5530DDF8" w14:textId="77777777" w:rsidR="00B3336F" w:rsidRPr="000A6500" w:rsidRDefault="00B3336F" w:rsidP="00B3336F">
      <w:pPr>
        <w:widowControl w:val="0"/>
        <w:jc w:val="center"/>
        <w:rPr>
          <w:rFonts w:ascii="Times New Roman" w:hAnsi="Times New Roman" w:cs="Times New Roman"/>
          <w:sz w:val="24"/>
          <w:szCs w:val="24"/>
        </w:rPr>
      </w:pPr>
    </w:p>
    <w:p w14:paraId="5530DDF9" w14:textId="77777777" w:rsidR="00372A5A" w:rsidRDefault="00B3336F" w:rsidP="00372A5A">
      <w:pPr>
        <w:widowControl w:val="0"/>
        <w:tabs>
          <w:tab w:val="left" w:pos="480"/>
        </w:tabs>
        <w:spacing w:line="480" w:lineRule="auto"/>
        <w:rPr>
          <w:rFonts w:ascii="Times New Roman" w:hAnsi="Times New Roman" w:cs="Times New Roman"/>
          <w:sz w:val="24"/>
          <w:szCs w:val="24"/>
        </w:rPr>
      </w:pPr>
      <w:r w:rsidRPr="000A6500">
        <w:rPr>
          <w:rFonts w:ascii="Times New Roman" w:hAnsi="Times New Roman" w:cs="Times New Roman"/>
          <w:sz w:val="24"/>
          <w:szCs w:val="24"/>
        </w:rPr>
        <w:tab/>
      </w:r>
    </w:p>
    <w:p w14:paraId="5530DDFA" w14:textId="77777777" w:rsidR="00B3336F" w:rsidRPr="000A6500" w:rsidRDefault="00B3336F" w:rsidP="00372A5A">
      <w:pPr>
        <w:widowControl w:val="0"/>
        <w:tabs>
          <w:tab w:val="left" w:pos="480"/>
        </w:tabs>
        <w:spacing w:line="480" w:lineRule="auto"/>
        <w:ind w:left="540"/>
        <w:rPr>
          <w:rFonts w:ascii="Times New Roman" w:hAnsi="Times New Roman" w:cs="Times New Roman"/>
          <w:i/>
          <w:iCs/>
          <w:color w:val="000000"/>
          <w:sz w:val="24"/>
          <w:szCs w:val="24"/>
        </w:rPr>
      </w:pPr>
      <w:r w:rsidRPr="00AF43B4">
        <w:rPr>
          <w:rFonts w:ascii="Times New Roman" w:hAnsi="Times New Roman" w:cs="Times New Roman"/>
          <w:b/>
          <w:bCs/>
          <w:color w:val="264D74"/>
          <w:sz w:val="28"/>
          <w:szCs w:val="28"/>
        </w:rPr>
        <w:t xml:space="preserve">Registered </w:t>
      </w:r>
      <w:proofErr w:type="gramStart"/>
      <w:r w:rsidRPr="00AF43B4">
        <w:rPr>
          <w:rFonts w:ascii="Times New Roman" w:hAnsi="Times New Roman" w:cs="Times New Roman"/>
          <w:b/>
          <w:bCs/>
          <w:color w:val="264D74"/>
          <w:sz w:val="28"/>
          <w:szCs w:val="28"/>
        </w:rPr>
        <w:t>Entity:</w:t>
      </w:r>
      <w:proofErr w:type="gramEnd"/>
      <w:r w:rsidRPr="000A6500">
        <w:rPr>
          <w:rFonts w:ascii="Times New Roman" w:hAnsi="Times New Roman" w:cs="Times New Roman"/>
          <w:i/>
          <w:iCs/>
          <w:color w:val="000000"/>
          <w:sz w:val="24"/>
          <w:szCs w:val="24"/>
        </w:rPr>
        <w:t>(Must be completed by the Compliance Enforcement Authority)</w:t>
      </w:r>
    </w:p>
    <w:p w14:paraId="5530DDFB" w14:textId="77777777" w:rsidR="00B3336F" w:rsidRPr="000A6500" w:rsidRDefault="00B3336F" w:rsidP="00372A5A">
      <w:pPr>
        <w:widowControl w:val="0"/>
        <w:tabs>
          <w:tab w:val="left" w:pos="480"/>
        </w:tabs>
        <w:spacing w:line="480" w:lineRule="auto"/>
        <w:ind w:left="540"/>
        <w:rPr>
          <w:rFonts w:ascii="Times New Roman" w:hAnsi="Times New Roman" w:cs="Times New Roman"/>
          <w:i/>
          <w:iCs/>
          <w:color w:val="000000"/>
          <w:sz w:val="24"/>
          <w:szCs w:val="24"/>
        </w:rPr>
      </w:pPr>
      <w:r w:rsidRPr="00AF43B4">
        <w:rPr>
          <w:rFonts w:ascii="Times New Roman" w:hAnsi="Times New Roman" w:cs="Times New Roman"/>
          <w:b/>
          <w:bCs/>
          <w:color w:val="264D74"/>
          <w:sz w:val="28"/>
          <w:szCs w:val="28"/>
        </w:rPr>
        <w:t xml:space="preserve">NCR </w:t>
      </w:r>
      <w:proofErr w:type="gramStart"/>
      <w:r w:rsidRPr="00AF43B4">
        <w:rPr>
          <w:rFonts w:ascii="Times New Roman" w:hAnsi="Times New Roman" w:cs="Times New Roman"/>
          <w:b/>
          <w:bCs/>
          <w:color w:val="264D74"/>
          <w:sz w:val="28"/>
          <w:szCs w:val="28"/>
        </w:rPr>
        <w:t>Number:</w:t>
      </w:r>
      <w:proofErr w:type="gramEnd"/>
      <w:r w:rsidRPr="000A6500">
        <w:rPr>
          <w:rFonts w:ascii="Times New Roman" w:hAnsi="Times New Roman" w:cs="Times New Roman"/>
          <w:i/>
          <w:iCs/>
          <w:color w:val="000000"/>
          <w:sz w:val="24"/>
          <w:szCs w:val="24"/>
        </w:rPr>
        <w:t>(Must be completed by the Compliance Enforcement Authority)</w:t>
      </w:r>
    </w:p>
    <w:p w14:paraId="5530DDFC" w14:textId="77777777" w:rsidR="00A20190" w:rsidRPr="000A6500" w:rsidRDefault="00B3336F" w:rsidP="00372A5A">
      <w:pPr>
        <w:widowControl w:val="0"/>
        <w:tabs>
          <w:tab w:val="left" w:pos="480"/>
          <w:tab w:val="left" w:pos="3720"/>
        </w:tabs>
        <w:spacing w:line="480" w:lineRule="auto"/>
        <w:ind w:left="540"/>
        <w:rPr>
          <w:rFonts w:ascii="Times New Roman" w:hAnsi="Times New Roman" w:cs="Times New Roman"/>
          <w:b/>
          <w:bCs/>
          <w:color w:val="000000"/>
          <w:sz w:val="24"/>
          <w:szCs w:val="24"/>
        </w:rPr>
      </w:pPr>
      <w:r w:rsidRPr="00AF43B4">
        <w:rPr>
          <w:rFonts w:ascii="Times New Roman" w:hAnsi="Times New Roman" w:cs="Times New Roman"/>
          <w:b/>
          <w:bCs/>
          <w:color w:val="264D74"/>
          <w:sz w:val="28"/>
          <w:szCs w:val="28"/>
        </w:rPr>
        <w:t>Applicable Function(s)</w:t>
      </w:r>
      <w:proofErr w:type="gramStart"/>
      <w:r w:rsidRPr="00AF43B4">
        <w:rPr>
          <w:rFonts w:ascii="Times New Roman" w:hAnsi="Times New Roman" w:cs="Times New Roman"/>
          <w:b/>
          <w:bCs/>
          <w:color w:val="264D74"/>
          <w:sz w:val="28"/>
          <w:szCs w:val="28"/>
        </w:rPr>
        <w:t>:</w:t>
      </w:r>
      <w:r w:rsidR="0023350C" w:rsidRPr="000A6500">
        <w:rPr>
          <w:rFonts w:ascii="Times New Roman" w:hAnsi="Times New Roman" w:cs="Times New Roman"/>
          <w:b/>
          <w:bCs/>
          <w:color w:val="000000"/>
          <w:sz w:val="24"/>
          <w:szCs w:val="24"/>
        </w:rPr>
        <w:t>BA</w:t>
      </w:r>
      <w:proofErr w:type="gramEnd"/>
      <w:r w:rsidR="0023350C" w:rsidRPr="000A6500">
        <w:rPr>
          <w:rFonts w:ascii="Times New Roman" w:hAnsi="Times New Roman" w:cs="Times New Roman"/>
          <w:b/>
          <w:bCs/>
          <w:color w:val="000000"/>
          <w:sz w:val="24"/>
          <w:szCs w:val="24"/>
        </w:rPr>
        <w:t>, RC</w:t>
      </w:r>
      <w:r w:rsidR="00026452" w:rsidRPr="000A6500">
        <w:rPr>
          <w:rFonts w:ascii="Times New Roman" w:hAnsi="Times New Roman" w:cs="Times New Roman"/>
          <w:b/>
          <w:bCs/>
          <w:color w:val="000000"/>
          <w:sz w:val="24"/>
          <w:szCs w:val="24"/>
        </w:rPr>
        <w:t>, LSE</w:t>
      </w:r>
    </w:p>
    <w:p w14:paraId="5530DDFD" w14:textId="77777777" w:rsidR="005A3D12" w:rsidRPr="00AF43B4" w:rsidRDefault="00784C1C" w:rsidP="00372A5A">
      <w:pPr>
        <w:widowControl w:val="0"/>
        <w:tabs>
          <w:tab w:val="left" w:pos="120"/>
        </w:tabs>
        <w:spacing w:line="480" w:lineRule="auto"/>
        <w:ind w:left="540"/>
        <w:rPr>
          <w:rFonts w:ascii="Times New Roman" w:hAnsi="Times New Roman" w:cs="Times New Roman"/>
          <w:b/>
          <w:bCs/>
          <w:color w:val="1F497D"/>
          <w:sz w:val="28"/>
          <w:szCs w:val="28"/>
        </w:rPr>
      </w:pPr>
      <w:r w:rsidRPr="00AF43B4">
        <w:rPr>
          <w:rFonts w:ascii="Times New Roman" w:hAnsi="Times New Roman" w:cs="Times New Roman"/>
          <w:b/>
          <w:bCs/>
          <w:color w:val="1F497D"/>
          <w:sz w:val="28"/>
          <w:szCs w:val="28"/>
        </w:rPr>
        <w:t>Auditors:</w:t>
      </w:r>
    </w:p>
    <w:p w14:paraId="5530DDFE" w14:textId="77777777" w:rsidR="005A3D12" w:rsidRPr="000A6500" w:rsidRDefault="005A3D12" w:rsidP="00372A5A">
      <w:pPr>
        <w:widowControl w:val="0"/>
        <w:tabs>
          <w:tab w:val="left" w:pos="120"/>
        </w:tabs>
        <w:spacing w:line="480" w:lineRule="auto"/>
        <w:ind w:left="540"/>
        <w:rPr>
          <w:rFonts w:ascii="Times New Roman" w:hAnsi="Times New Roman" w:cs="Times New Roman"/>
          <w:b/>
          <w:bCs/>
          <w:color w:val="003366"/>
          <w:sz w:val="24"/>
          <w:szCs w:val="24"/>
        </w:rPr>
      </w:pPr>
    </w:p>
    <w:p w14:paraId="5530DDFF" w14:textId="77777777" w:rsidR="00A20190" w:rsidRPr="000A6500" w:rsidRDefault="00A20190">
      <w:pPr>
        <w:widowControl w:val="0"/>
        <w:spacing w:line="1469" w:lineRule="exact"/>
        <w:rPr>
          <w:rFonts w:ascii="Times New Roman" w:hAnsi="Times New Roman" w:cs="Times New Roman"/>
          <w:sz w:val="24"/>
          <w:szCs w:val="24"/>
        </w:rPr>
      </w:pPr>
    </w:p>
    <w:p w14:paraId="5530DE00" w14:textId="77777777" w:rsidR="00A20190" w:rsidRPr="000A6500" w:rsidRDefault="00A20190" w:rsidP="005A3D12">
      <w:pPr>
        <w:widowControl w:val="0"/>
        <w:tabs>
          <w:tab w:val="left" w:pos="450"/>
        </w:tabs>
        <w:spacing w:line="284" w:lineRule="exact"/>
        <w:ind w:left="450"/>
        <w:rPr>
          <w:rFonts w:ascii="Times New Roman" w:hAnsi="Times New Roman" w:cs="Times New Roman"/>
          <w:sz w:val="24"/>
          <w:szCs w:val="24"/>
        </w:rPr>
      </w:pPr>
      <w:r w:rsidRPr="000A6500">
        <w:rPr>
          <w:rFonts w:ascii="Times New Roman" w:hAnsi="Times New Roman" w:cs="Times New Roman"/>
          <w:sz w:val="24"/>
          <w:szCs w:val="24"/>
        </w:rPr>
        <w:tab/>
      </w:r>
    </w:p>
    <w:p w14:paraId="5530DE01" w14:textId="77777777" w:rsidR="00A20190" w:rsidRPr="000A6500" w:rsidRDefault="00A20190">
      <w:pPr>
        <w:widowControl w:val="0"/>
        <w:spacing w:line="120" w:lineRule="exact"/>
        <w:rPr>
          <w:rFonts w:ascii="Times New Roman" w:hAnsi="Times New Roman" w:cs="Times New Roman"/>
          <w:sz w:val="24"/>
          <w:szCs w:val="24"/>
        </w:rPr>
      </w:pPr>
    </w:p>
    <w:p w14:paraId="5530DE02" w14:textId="77777777" w:rsidR="00A20190" w:rsidRPr="000A6500" w:rsidRDefault="00A20190">
      <w:pPr>
        <w:widowControl w:val="0"/>
        <w:spacing w:line="40" w:lineRule="exact"/>
        <w:rPr>
          <w:rFonts w:ascii="Times New Roman" w:hAnsi="Times New Roman" w:cs="Times New Roman"/>
          <w:sz w:val="24"/>
          <w:szCs w:val="24"/>
        </w:rPr>
      </w:pPr>
      <w:r w:rsidRPr="000A6500">
        <w:rPr>
          <w:rFonts w:ascii="Times New Roman" w:hAnsi="Times New Roman" w:cs="Times New Roman"/>
          <w:sz w:val="24"/>
          <w:szCs w:val="24"/>
        </w:rPr>
        <w:br w:type="page"/>
      </w:r>
    </w:p>
    <w:p w14:paraId="5530DE03" w14:textId="77777777" w:rsidR="00F5359B" w:rsidRDefault="00F5359B" w:rsidP="0021250B">
      <w:pPr>
        <w:widowControl w:val="0"/>
        <w:tabs>
          <w:tab w:val="left" w:pos="120"/>
        </w:tabs>
        <w:spacing w:line="331" w:lineRule="exact"/>
        <w:rPr>
          <w:rFonts w:ascii="Times New Roman" w:hAnsi="Times New Roman" w:cs="Times New Roman"/>
          <w:b/>
          <w:bCs/>
          <w:color w:val="003366"/>
          <w:sz w:val="24"/>
          <w:szCs w:val="24"/>
        </w:rPr>
      </w:pPr>
    </w:p>
    <w:p w14:paraId="5530DE04" w14:textId="77777777" w:rsidR="00B138F1" w:rsidRDefault="00B138F1" w:rsidP="0021250B">
      <w:pPr>
        <w:widowControl w:val="0"/>
        <w:tabs>
          <w:tab w:val="left" w:pos="120"/>
        </w:tabs>
        <w:spacing w:line="331" w:lineRule="exact"/>
        <w:rPr>
          <w:rFonts w:ascii="Times New Roman" w:hAnsi="Times New Roman" w:cs="Times New Roman"/>
          <w:b/>
          <w:bCs/>
          <w:color w:val="003366"/>
          <w:sz w:val="24"/>
          <w:szCs w:val="24"/>
        </w:rPr>
      </w:pPr>
    </w:p>
    <w:p w14:paraId="5530DE05" w14:textId="77777777" w:rsidR="0021250B" w:rsidRPr="00AF43B4" w:rsidRDefault="0021250B" w:rsidP="0021250B">
      <w:pPr>
        <w:widowControl w:val="0"/>
        <w:tabs>
          <w:tab w:val="left" w:pos="120"/>
        </w:tabs>
        <w:spacing w:line="331" w:lineRule="exact"/>
        <w:rPr>
          <w:rFonts w:ascii="Times New Roman" w:hAnsi="Times New Roman" w:cs="Times New Roman"/>
          <w:b/>
          <w:bCs/>
          <w:color w:val="003366"/>
          <w:sz w:val="28"/>
          <w:szCs w:val="28"/>
        </w:rPr>
      </w:pPr>
      <w:r w:rsidRPr="00AF43B4">
        <w:rPr>
          <w:rFonts w:ascii="Times New Roman" w:hAnsi="Times New Roman" w:cs="Times New Roman"/>
          <w:b/>
          <w:bCs/>
          <w:color w:val="003366"/>
          <w:sz w:val="28"/>
          <w:szCs w:val="28"/>
        </w:rPr>
        <w:t>Disclaimer</w:t>
      </w:r>
    </w:p>
    <w:p w14:paraId="5530DE06" w14:textId="77777777" w:rsidR="0021250B" w:rsidRPr="000A6500" w:rsidRDefault="0021250B" w:rsidP="0021250B">
      <w:pPr>
        <w:widowControl w:val="0"/>
        <w:tabs>
          <w:tab w:val="left" w:pos="120"/>
        </w:tabs>
        <w:spacing w:line="284" w:lineRule="exact"/>
        <w:rPr>
          <w:rFonts w:ascii="Times New Roman" w:hAnsi="Times New Roman" w:cs="Times New Roman"/>
          <w:sz w:val="24"/>
          <w:szCs w:val="24"/>
        </w:rPr>
      </w:pPr>
      <w:r w:rsidRPr="000A6500">
        <w:rPr>
          <w:rFonts w:ascii="Times New Roman" w:hAnsi="Times New Roman" w:cs="Times New Roman"/>
          <w:sz w:val="24"/>
          <w:szCs w:val="24"/>
        </w:rPr>
        <w:tab/>
      </w:r>
    </w:p>
    <w:p w14:paraId="5530DE07" w14:textId="466BAB2E" w:rsidR="000A6500" w:rsidRPr="0020533B" w:rsidRDefault="0021250B" w:rsidP="000A6500">
      <w:pPr>
        <w:rPr>
          <w:rFonts w:ascii="Times New Roman" w:hAnsi="Times New Roman" w:cs="Times New Roman"/>
          <w:color w:val="000000"/>
          <w:sz w:val="24"/>
          <w:szCs w:val="24"/>
        </w:rPr>
      </w:pPr>
      <w:r w:rsidRPr="000A6500">
        <w:rPr>
          <w:rFonts w:ascii="Times New Roman" w:hAnsi="Times New Roman" w:cs="Times New Roman"/>
          <w:sz w:val="24"/>
          <w:szCs w:val="24"/>
        </w:rPr>
        <w:tab/>
      </w:r>
      <w:r w:rsidR="000A6500" w:rsidRPr="0020533B">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0A6500" w:rsidRPr="0020533B">
        <w:rPr>
          <w:rFonts w:ascii="Times New Roman" w:hAnsi="Times New Roman" w:cs="Times New Roman"/>
          <w:sz w:val="24"/>
          <w:szCs w:val="24"/>
        </w:rPr>
        <w:t xml:space="preserve"> of the Reliability Standard, this document </w:t>
      </w:r>
      <w:r w:rsidR="000A6500" w:rsidRPr="0020533B">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w:t>
      </w:r>
      <w:r w:rsidR="00056D59">
        <w:rPr>
          <w:rFonts w:ascii="Times New Roman" w:hAnsi="Times New Roman" w:cs="Times New Roman"/>
          <w:color w:val="000000"/>
          <w:sz w:val="24"/>
          <w:szCs w:val="24"/>
        </w:rPr>
        <w:t>an be found on NERC’s website</w:t>
      </w:r>
      <w:r w:rsidR="000A6500" w:rsidRPr="0020533B">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5530DE08" w14:textId="77777777" w:rsidR="000A6500" w:rsidRPr="0020533B" w:rsidRDefault="000A6500" w:rsidP="000A6500">
      <w:pPr>
        <w:rPr>
          <w:rFonts w:ascii="Times New Roman" w:hAnsi="Times New Roman" w:cs="Times New Roman"/>
          <w:color w:val="000000"/>
          <w:sz w:val="24"/>
          <w:szCs w:val="24"/>
        </w:rPr>
      </w:pPr>
    </w:p>
    <w:p w14:paraId="5530DE09" w14:textId="77777777" w:rsidR="0021250B" w:rsidRPr="000A6500" w:rsidRDefault="000A6500" w:rsidP="000A6500">
      <w:pPr>
        <w:rPr>
          <w:rFonts w:ascii="Times New Roman" w:hAnsi="Times New Roman" w:cs="Times New Roman"/>
          <w:sz w:val="24"/>
          <w:szCs w:val="24"/>
        </w:rPr>
      </w:pPr>
      <w:r w:rsidRPr="0020533B">
        <w:rPr>
          <w:rFonts w:ascii="Times New Roman" w:hAnsi="Times New Roman" w:cs="Times New Roman"/>
          <w:color w:val="000000"/>
          <w:sz w:val="24"/>
          <w:szCs w:val="24"/>
        </w:rPr>
        <w:t>The NERC RSAW language contained within this document provides a non</w:t>
      </w:r>
      <w:r w:rsidRPr="0020533B">
        <w:rPr>
          <w:rFonts w:ascii="Times New Roman" w:hAnsi="Times New Roman" w:cs="Times New Roman"/>
          <w:color w:val="000000"/>
          <w:sz w:val="24"/>
          <w:szCs w:val="24"/>
        </w:rPr>
        <w:noBreakHyphen/>
        <w:t xml:space="preserve">exclusive list, for informational </w:t>
      </w:r>
      <w:proofErr w:type="spellStart"/>
      <w:r w:rsidRPr="0020533B">
        <w:rPr>
          <w:rFonts w:ascii="Times New Roman" w:hAnsi="Times New Roman" w:cs="Times New Roman"/>
          <w:color w:val="000000"/>
          <w:sz w:val="24"/>
          <w:szCs w:val="24"/>
        </w:rPr>
        <w:t>purposesonly</w:t>
      </w:r>
      <w:proofErr w:type="spellEnd"/>
      <w:r w:rsidRPr="0020533B">
        <w:rPr>
          <w:rFonts w:ascii="Times New Roman" w:hAnsi="Times New Roman" w:cs="Times New Roman"/>
          <w:color w:val="000000"/>
          <w:sz w:val="24"/>
          <w:szCs w:val="24"/>
        </w:rPr>
        <w:t xml:space="preserve">, of examples of the types of evidence a registered entity may produce or may be asked to produce to demonstrate compliance with the Reliability Standard.  A registered entity’s adherence to </w:t>
      </w:r>
      <w:proofErr w:type="spellStart"/>
      <w:r w:rsidRPr="0020533B">
        <w:rPr>
          <w:rFonts w:ascii="Times New Roman" w:hAnsi="Times New Roman" w:cs="Times New Roman"/>
          <w:color w:val="000000"/>
          <w:sz w:val="24"/>
          <w:szCs w:val="24"/>
        </w:rPr>
        <w:t>theexamples</w:t>
      </w:r>
      <w:proofErr w:type="spellEnd"/>
      <w:r w:rsidRPr="0020533B">
        <w:rPr>
          <w:rFonts w:ascii="Times New Roman" w:hAnsi="Times New Roman" w:cs="Times New Roman"/>
          <w:color w:val="000000"/>
          <w:sz w:val="24"/>
          <w:szCs w:val="24"/>
        </w:rPr>
        <w:t xml:space="preserve">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530DE0A" w14:textId="77777777" w:rsidR="000C0000" w:rsidRPr="000A6500" w:rsidRDefault="000C0000" w:rsidP="000C0000">
      <w:pPr>
        <w:widowControl w:val="0"/>
        <w:tabs>
          <w:tab w:val="left" w:pos="120"/>
        </w:tabs>
        <w:spacing w:line="331" w:lineRule="exact"/>
        <w:rPr>
          <w:rFonts w:ascii="Times New Roman" w:hAnsi="Times New Roman" w:cs="Times New Roman"/>
          <w:sz w:val="24"/>
          <w:szCs w:val="24"/>
        </w:rPr>
      </w:pPr>
    </w:p>
    <w:p w14:paraId="5530DE0B" w14:textId="77777777" w:rsidR="000C0000" w:rsidRPr="000A6500" w:rsidRDefault="000C0000" w:rsidP="000C0000">
      <w:pPr>
        <w:widowControl w:val="0"/>
        <w:tabs>
          <w:tab w:val="left" w:pos="120"/>
        </w:tabs>
        <w:spacing w:line="331" w:lineRule="exact"/>
        <w:rPr>
          <w:rFonts w:ascii="Times New Roman" w:hAnsi="Times New Roman" w:cs="Times New Roman"/>
          <w:sz w:val="24"/>
          <w:szCs w:val="24"/>
        </w:rPr>
      </w:pPr>
    </w:p>
    <w:p w14:paraId="5530DE0C" w14:textId="77777777" w:rsidR="00A20190" w:rsidRPr="000A6500" w:rsidRDefault="00A20190" w:rsidP="000C0000">
      <w:pPr>
        <w:widowControl w:val="0"/>
        <w:spacing w:line="40" w:lineRule="exact"/>
        <w:rPr>
          <w:rFonts w:ascii="Times New Roman" w:hAnsi="Times New Roman" w:cs="Times New Roman"/>
          <w:sz w:val="24"/>
          <w:szCs w:val="24"/>
        </w:rPr>
      </w:pPr>
      <w:r w:rsidRPr="000A6500">
        <w:rPr>
          <w:rFonts w:ascii="Times New Roman" w:hAnsi="Times New Roman" w:cs="Times New Roman"/>
          <w:sz w:val="24"/>
          <w:szCs w:val="24"/>
        </w:rPr>
        <w:br w:type="page"/>
      </w:r>
    </w:p>
    <w:p w14:paraId="5530DE0D" w14:textId="77777777" w:rsidR="00F5359B" w:rsidRPr="00AF43B4" w:rsidRDefault="00026452" w:rsidP="00AF43B4">
      <w:pPr>
        <w:pStyle w:val="Heading1"/>
        <w:rPr>
          <w:sz w:val="48"/>
          <w:szCs w:val="48"/>
        </w:rPr>
      </w:pPr>
      <w:r w:rsidRPr="00AF43B4">
        <w:rPr>
          <w:sz w:val="48"/>
          <w:szCs w:val="48"/>
        </w:rPr>
        <w:lastRenderedPageBreak/>
        <w:softHyphen/>
      </w:r>
      <w:r w:rsidR="00F5359B" w:rsidRPr="00AF43B4">
        <w:rPr>
          <w:sz w:val="48"/>
          <w:szCs w:val="48"/>
        </w:rPr>
        <w:t>Subject Matter Experts</w:t>
      </w:r>
    </w:p>
    <w:p w14:paraId="5530DE0E" w14:textId="77777777" w:rsidR="00F5359B" w:rsidRDefault="00F5359B" w:rsidP="006668BE">
      <w:pPr>
        <w:widowControl w:val="0"/>
        <w:rPr>
          <w:rFonts w:ascii="Times New Roman" w:hAnsi="Times New Roman" w:cs="Times New Roman"/>
          <w:color w:val="000000"/>
          <w:sz w:val="24"/>
          <w:szCs w:val="24"/>
        </w:rPr>
      </w:pPr>
    </w:p>
    <w:p w14:paraId="5530DE0F" w14:textId="77777777" w:rsidR="006668BE" w:rsidRPr="008374A0" w:rsidRDefault="006668BE" w:rsidP="006668BE">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14:paraId="5530DE10" w14:textId="77777777" w:rsidR="006668BE" w:rsidRPr="008374A0" w:rsidRDefault="006668BE" w:rsidP="006668BE">
      <w:pPr>
        <w:widowControl w:val="0"/>
        <w:spacing w:line="244" w:lineRule="exact"/>
        <w:rPr>
          <w:rFonts w:ascii="Times New Roman" w:hAnsi="Times New Roman" w:cs="Times New Roman"/>
          <w:sz w:val="24"/>
          <w:szCs w:val="24"/>
        </w:rPr>
      </w:pPr>
    </w:p>
    <w:p w14:paraId="5530DE11" w14:textId="77777777" w:rsidR="006668BE" w:rsidRPr="008374A0" w:rsidRDefault="006668BE" w:rsidP="006668BE">
      <w:pPr>
        <w:widowControl w:val="0"/>
        <w:spacing w:line="120" w:lineRule="exact"/>
        <w:rPr>
          <w:rFonts w:ascii="Times New Roman" w:hAnsi="Times New Roman" w:cs="Times New Roman"/>
          <w:sz w:val="24"/>
          <w:szCs w:val="24"/>
        </w:rPr>
      </w:pPr>
    </w:p>
    <w:p w14:paraId="5530DE12" w14:textId="77777777" w:rsidR="006668BE" w:rsidRPr="008374A0" w:rsidRDefault="006668BE" w:rsidP="006668BE">
      <w:pPr>
        <w:widowControl w:val="0"/>
        <w:spacing w:line="294" w:lineRule="exact"/>
        <w:rPr>
          <w:rFonts w:ascii="Times New Roman" w:hAnsi="Times New Roman" w:cs="Times New Roman"/>
          <w:b/>
          <w:bCs/>
          <w:i/>
          <w:iCs/>
          <w:color w:val="000000"/>
          <w:sz w:val="24"/>
          <w:szCs w:val="24"/>
        </w:rPr>
      </w:pPr>
      <w:r w:rsidRPr="002F36CC">
        <w:rPr>
          <w:rFonts w:ascii="Times New Roman" w:hAnsi="Times New Roman" w:cs="Times New Roman"/>
          <w:b/>
          <w:bCs/>
          <w:sz w:val="24"/>
          <w:szCs w:val="24"/>
        </w:rPr>
        <w:t xml:space="preserve">Response: </w:t>
      </w:r>
      <w:r w:rsidRPr="002F36CC">
        <w:rPr>
          <w:rFonts w:ascii="Times New Roman" w:hAnsi="Times New Roman" w:cs="Times New Roman"/>
          <w:b/>
          <w:bCs/>
          <w:i/>
          <w:iCs/>
          <w:sz w:val="24"/>
          <w:szCs w:val="24"/>
        </w:rPr>
        <w:t>(Registered</w:t>
      </w:r>
      <w:r w:rsidRPr="008374A0">
        <w:rPr>
          <w:rFonts w:ascii="Times New Roman" w:hAnsi="Times New Roman" w:cs="Times New Roman"/>
          <w:b/>
          <w:bCs/>
          <w:i/>
          <w:iCs/>
          <w:color w:val="000000"/>
          <w:sz w:val="24"/>
          <w:szCs w:val="24"/>
        </w:rPr>
        <w:t xml:space="preserve"> Entity Response Required)</w:t>
      </w:r>
    </w:p>
    <w:p w14:paraId="5530DE13" w14:textId="77777777" w:rsidR="006668BE" w:rsidRPr="00C17285" w:rsidRDefault="006668BE" w:rsidP="006668BE">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6668BE" w:rsidRPr="00C17285" w14:paraId="5530DE18" w14:textId="77777777" w:rsidTr="004F2AC8">
        <w:tc>
          <w:tcPr>
            <w:tcW w:w="3528" w:type="dxa"/>
            <w:tcBorders>
              <w:top w:val="single" w:sz="8" w:space="0" w:color="4F81BD"/>
              <w:left w:val="nil"/>
              <w:bottom w:val="single" w:sz="8" w:space="0" w:color="4F81BD"/>
              <w:right w:val="nil"/>
            </w:tcBorders>
          </w:tcPr>
          <w:p w14:paraId="5530DE14" w14:textId="77777777" w:rsidR="006668BE" w:rsidRPr="00C17285" w:rsidRDefault="006668BE" w:rsidP="004F2AC8">
            <w:pPr>
              <w:widowControl w:val="0"/>
              <w:tabs>
                <w:tab w:val="center" w:pos="5400"/>
              </w:tabs>
              <w:spacing w:line="468" w:lineRule="exact"/>
              <w:rPr>
                <w:rFonts w:ascii="Times New Roman" w:hAnsi="Times New Roman" w:cs="Times New Roman"/>
                <w:b/>
                <w:bCs/>
                <w:sz w:val="24"/>
                <w:szCs w:val="24"/>
              </w:rPr>
            </w:pPr>
            <w:r w:rsidRPr="00C17285">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14:paraId="5530DE15" w14:textId="77777777" w:rsidR="006668BE" w:rsidRPr="00C17285" w:rsidRDefault="006668BE" w:rsidP="004F2AC8">
            <w:pPr>
              <w:widowControl w:val="0"/>
              <w:tabs>
                <w:tab w:val="center" w:pos="5400"/>
              </w:tabs>
              <w:spacing w:line="468" w:lineRule="exact"/>
              <w:jc w:val="center"/>
              <w:rPr>
                <w:rFonts w:ascii="Times New Roman" w:hAnsi="Times New Roman" w:cs="Times New Roman"/>
                <w:b/>
                <w:bCs/>
                <w:sz w:val="24"/>
                <w:szCs w:val="24"/>
              </w:rPr>
            </w:pPr>
            <w:r w:rsidRPr="00C17285">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14:paraId="5530DE16" w14:textId="77777777" w:rsidR="006668BE" w:rsidRPr="00C17285" w:rsidRDefault="006668BE" w:rsidP="004F2AC8">
            <w:pPr>
              <w:widowControl w:val="0"/>
              <w:tabs>
                <w:tab w:val="center" w:pos="5400"/>
              </w:tabs>
              <w:spacing w:line="468" w:lineRule="exact"/>
              <w:jc w:val="center"/>
              <w:rPr>
                <w:rFonts w:ascii="Times New Roman" w:hAnsi="Times New Roman" w:cs="Times New Roman"/>
                <w:b/>
                <w:bCs/>
                <w:sz w:val="24"/>
                <w:szCs w:val="24"/>
              </w:rPr>
            </w:pPr>
            <w:r w:rsidRPr="00C17285">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14:paraId="5530DE17" w14:textId="77777777" w:rsidR="006668BE" w:rsidRPr="00C17285" w:rsidRDefault="006668BE" w:rsidP="004F2AC8">
            <w:pPr>
              <w:widowControl w:val="0"/>
              <w:tabs>
                <w:tab w:val="center" w:pos="5400"/>
              </w:tabs>
              <w:spacing w:line="468" w:lineRule="exact"/>
              <w:jc w:val="center"/>
              <w:rPr>
                <w:rFonts w:ascii="Times New Roman" w:hAnsi="Times New Roman" w:cs="Times New Roman"/>
                <w:b/>
                <w:bCs/>
                <w:sz w:val="24"/>
                <w:szCs w:val="24"/>
              </w:rPr>
            </w:pPr>
            <w:r w:rsidRPr="00C17285">
              <w:rPr>
                <w:rFonts w:ascii="Times New Roman" w:hAnsi="Times New Roman" w:cs="Times New Roman"/>
                <w:b/>
                <w:bCs/>
                <w:sz w:val="24"/>
                <w:szCs w:val="24"/>
              </w:rPr>
              <w:t>Requirement</w:t>
            </w:r>
          </w:p>
        </w:tc>
      </w:tr>
      <w:tr w:rsidR="006668BE" w:rsidRPr="00C17285" w14:paraId="5530DE1D" w14:textId="77777777" w:rsidTr="004F2AC8">
        <w:tc>
          <w:tcPr>
            <w:tcW w:w="3528" w:type="dxa"/>
            <w:tcBorders>
              <w:left w:val="nil"/>
              <w:right w:val="nil"/>
            </w:tcBorders>
            <w:shd w:val="clear" w:color="auto" w:fill="D3DFEE"/>
          </w:tcPr>
          <w:p w14:paraId="5530DE19" w14:textId="77777777" w:rsidR="006668BE" w:rsidRPr="00C17285" w:rsidRDefault="006668BE" w:rsidP="004F2AC8">
            <w:pPr>
              <w:widowControl w:val="0"/>
              <w:tabs>
                <w:tab w:val="center" w:pos="5400"/>
              </w:tabs>
              <w:spacing w:line="468" w:lineRule="exact"/>
              <w:jc w:val="both"/>
              <w:rPr>
                <w:rFonts w:ascii="Times New Roman" w:hAnsi="Times New Roman" w:cs="Times New Roman"/>
                <w:b/>
                <w:bCs/>
                <w:sz w:val="24"/>
                <w:szCs w:val="24"/>
              </w:rPr>
            </w:pPr>
          </w:p>
        </w:tc>
        <w:tc>
          <w:tcPr>
            <w:tcW w:w="2880" w:type="dxa"/>
            <w:tcBorders>
              <w:left w:val="nil"/>
              <w:right w:val="nil"/>
            </w:tcBorders>
            <w:shd w:val="clear" w:color="auto" w:fill="D3DFEE"/>
          </w:tcPr>
          <w:p w14:paraId="5530DE1A" w14:textId="77777777" w:rsidR="006668BE" w:rsidRPr="00C17285" w:rsidRDefault="006668BE" w:rsidP="004F2AC8">
            <w:pPr>
              <w:widowControl w:val="0"/>
              <w:tabs>
                <w:tab w:val="center" w:pos="5400"/>
              </w:tabs>
              <w:spacing w:line="468" w:lineRule="exact"/>
              <w:rPr>
                <w:rFonts w:ascii="Times New Roman" w:hAnsi="Times New Roman" w:cs="Times New Roman"/>
                <w:sz w:val="24"/>
                <w:szCs w:val="24"/>
              </w:rPr>
            </w:pPr>
          </w:p>
        </w:tc>
        <w:tc>
          <w:tcPr>
            <w:tcW w:w="2520" w:type="dxa"/>
            <w:tcBorders>
              <w:left w:val="nil"/>
              <w:right w:val="nil"/>
            </w:tcBorders>
            <w:shd w:val="clear" w:color="auto" w:fill="D3DFEE"/>
          </w:tcPr>
          <w:p w14:paraId="5530DE1B" w14:textId="77777777" w:rsidR="006668BE" w:rsidRPr="00C17285" w:rsidRDefault="006668BE" w:rsidP="004F2AC8">
            <w:pPr>
              <w:widowControl w:val="0"/>
              <w:tabs>
                <w:tab w:val="center" w:pos="5400"/>
              </w:tabs>
              <w:spacing w:line="468" w:lineRule="exact"/>
              <w:rPr>
                <w:rFonts w:ascii="Times New Roman" w:hAnsi="Times New Roman" w:cs="Times New Roman"/>
                <w:sz w:val="24"/>
                <w:szCs w:val="24"/>
              </w:rPr>
            </w:pPr>
          </w:p>
        </w:tc>
        <w:tc>
          <w:tcPr>
            <w:tcW w:w="1440" w:type="dxa"/>
            <w:tcBorders>
              <w:left w:val="nil"/>
              <w:right w:val="nil"/>
            </w:tcBorders>
            <w:shd w:val="clear" w:color="auto" w:fill="D3DFEE"/>
          </w:tcPr>
          <w:p w14:paraId="5530DE1C" w14:textId="77777777" w:rsidR="006668BE" w:rsidRPr="00C17285" w:rsidRDefault="006668BE" w:rsidP="004F2AC8">
            <w:pPr>
              <w:widowControl w:val="0"/>
              <w:tabs>
                <w:tab w:val="center" w:pos="5400"/>
              </w:tabs>
              <w:spacing w:line="468" w:lineRule="exact"/>
              <w:rPr>
                <w:rFonts w:ascii="Times New Roman" w:hAnsi="Times New Roman" w:cs="Times New Roman"/>
                <w:sz w:val="24"/>
                <w:szCs w:val="24"/>
              </w:rPr>
            </w:pPr>
          </w:p>
        </w:tc>
      </w:tr>
      <w:tr w:rsidR="006668BE" w:rsidRPr="00C17285" w14:paraId="5530DE22" w14:textId="77777777" w:rsidTr="004F2AC8">
        <w:tc>
          <w:tcPr>
            <w:tcW w:w="3528" w:type="dxa"/>
          </w:tcPr>
          <w:p w14:paraId="5530DE1E" w14:textId="77777777" w:rsidR="006668BE" w:rsidRPr="00C17285" w:rsidRDefault="006668BE" w:rsidP="004F2AC8">
            <w:pPr>
              <w:widowControl w:val="0"/>
              <w:tabs>
                <w:tab w:val="center" w:pos="5400"/>
              </w:tabs>
              <w:spacing w:line="468" w:lineRule="exact"/>
              <w:jc w:val="both"/>
              <w:rPr>
                <w:rFonts w:ascii="Times New Roman" w:hAnsi="Times New Roman" w:cs="Times New Roman"/>
                <w:b/>
                <w:bCs/>
                <w:sz w:val="24"/>
                <w:szCs w:val="24"/>
              </w:rPr>
            </w:pPr>
          </w:p>
        </w:tc>
        <w:tc>
          <w:tcPr>
            <w:tcW w:w="2880" w:type="dxa"/>
          </w:tcPr>
          <w:p w14:paraId="5530DE1F" w14:textId="77777777" w:rsidR="006668BE" w:rsidRPr="00C17285" w:rsidRDefault="006668BE" w:rsidP="004F2AC8">
            <w:pPr>
              <w:widowControl w:val="0"/>
              <w:tabs>
                <w:tab w:val="center" w:pos="5400"/>
              </w:tabs>
              <w:spacing w:line="468" w:lineRule="exact"/>
              <w:rPr>
                <w:rFonts w:ascii="Times New Roman" w:hAnsi="Times New Roman" w:cs="Times New Roman"/>
                <w:sz w:val="24"/>
                <w:szCs w:val="24"/>
              </w:rPr>
            </w:pPr>
          </w:p>
        </w:tc>
        <w:tc>
          <w:tcPr>
            <w:tcW w:w="2520" w:type="dxa"/>
          </w:tcPr>
          <w:p w14:paraId="5530DE20" w14:textId="77777777" w:rsidR="006668BE" w:rsidRPr="00C17285" w:rsidRDefault="006668BE" w:rsidP="004F2AC8">
            <w:pPr>
              <w:widowControl w:val="0"/>
              <w:tabs>
                <w:tab w:val="center" w:pos="5400"/>
              </w:tabs>
              <w:spacing w:line="468" w:lineRule="exact"/>
              <w:rPr>
                <w:rFonts w:ascii="Times New Roman" w:hAnsi="Times New Roman" w:cs="Times New Roman"/>
                <w:sz w:val="24"/>
                <w:szCs w:val="24"/>
              </w:rPr>
            </w:pPr>
          </w:p>
        </w:tc>
        <w:tc>
          <w:tcPr>
            <w:tcW w:w="1440" w:type="dxa"/>
          </w:tcPr>
          <w:p w14:paraId="5530DE21" w14:textId="77777777" w:rsidR="006668BE" w:rsidRPr="00C17285" w:rsidRDefault="006668BE" w:rsidP="004F2AC8">
            <w:pPr>
              <w:widowControl w:val="0"/>
              <w:tabs>
                <w:tab w:val="center" w:pos="5400"/>
              </w:tabs>
              <w:spacing w:line="468" w:lineRule="exact"/>
              <w:rPr>
                <w:rFonts w:ascii="Times New Roman" w:hAnsi="Times New Roman" w:cs="Times New Roman"/>
                <w:sz w:val="24"/>
                <w:szCs w:val="24"/>
              </w:rPr>
            </w:pPr>
          </w:p>
        </w:tc>
      </w:tr>
      <w:tr w:rsidR="006668BE" w:rsidRPr="00C17285" w14:paraId="5530DE27" w14:textId="77777777" w:rsidTr="004F2AC8">
        <w:tc>
          <w:tcPr>
            <w:tcW w:w="3528" w:type="dxa"/>
            <w:tcBorders>
              <w:left w:val="nil"/>
              <w:bottom w:val="single" w:sz="8" w:space="0" w:color="4F81BD"/>
              <w:right w:val="nil"/>
            </w:tcBorders>
            <w:shd w:val="clear" w:color="auto" w:fill="D3DFEE"/>
          </w:tcPr>
          <w:p w14:paraId="5530DE23" w14:textId="77777777" w:rsidR="006668BE" w:rsidRPr="00C17285" w:rsidRDefault="006668BE" w:rsidP="004F2AC8">
            <w:pPr>
              <w:widowControl w:val="0"/>
              <w:tabs>
                <w:tab w:val="center" w:pos="5400"/>
              </w:tabs>
              <w:spacing w:line="468" w:lineRule="exact"/>
              <w:jc w:val="both"/>
              <w:rPr>
                <w:rFonts w:ascii="Times New Roman" w:hAnsi="Times New Roman" w:cs="Times New Roman"/>
                <w:b/>
                <w:bCs/>
                <w:sz w:val="24"/>
                <w:szCs w:val="24"/>
              </w:rPr>
            </w:pPr>
          </w:p>
        </w:tc>
        <w:tc>
          <w:tcPr>
            <w:tcW w:w="2880" w:type="dxa"/>
            <w:tcBorders>
              <w:left w:val="nil"/>
              <w:bottom w:val="single" w:sz="8" w:space="0" w:color="4F81BD"/>
              <w:right w:val="nil"/>
            </w:tcBorders>
            <w:shd w:val="clear" w:color="auto" w:fill="D3DFEE"/>
          </w:tcPr>
          <w:p w14:paraId="5530DE24" w14:textId="77777777" w:rsidR="006668BE" w:rsidRPr="00C17285" w:rsidRDefault="006668BE" w:rsidP="004F2AC8">
            <w:pPr>
              <w:widowControl w:val="0"/>
              <w:tabs>
                <w:tab w:val="center" w:pos="5400"/>
              </w:tabs>
              <w:spacing w:line="468" w:lineRule="exact"/>
              <w:rPr>
                <w:rFonts w:ascii="Times New Roman" w:hAnsi="Times New Roman" w:cs="Times New Roman"/>
                <w:sz w:val="24"/>
                <w:szCs w:val="24"/>
              </w:rPr>
            </w:pPr>
          </w:p>
        </w:tc>
        <w:tc>
          <w:tcPr>
            <w:tcW w:w="2520" w:type="dxa"/>
            <w:tcBorders>
              <w:left w:val="nil"/>
              <w:bottom w:val="single" w:sz="8" w:space="0" w:color="4F81BD"/>
              <w:right w:val="nil"/>
            </w:tcBorders>
            <w:shd w:val="clear" w:color="auto" w:fill="D3DFEE"/>
          </w:tcPr>
          <w:p w14:paraId="5530DE25" w14:textId="77777777" w:rsidR="006668BE" w:rsidRPr="00C17285" w:rsidRDefault="006668BE" w:rsidP="004F2AC8">
            <w:pPr>
              <w:widowControl w:val="0"/>
              <w:tabs>
                <w:tab w:val="center" w:pos="5400"/>
              </w:tabs>
              <w:spacing w:line="468" w:lineRule="exact"/>
              <w:rPr>
                <w:rFonts w:ascii="Times New Roman" w:hAnsi="Times New Roman" w:cs="Times New Roman"/>
                <w:sz w:val="24"/>
                <w:szCs w:val="24"/>
              </w:rPr>
            </w:pPr>
          </w:p>
        </w:tc>
        <w:tc>
          <w:tcPr>
            <w:tcW w:w="1440" w:type="dxa"/>
            <w:tcBorders>
              <w:left w:val="nil"/>
              <w:bottom w:val="single" w:sz="8" w:space="0" w:color="4F81BD"/>
              <w:right w:val="nil"/>
            </w:tcBorders>
            <w:shd w:val="clear" w:color="auto" w:fill="D3DFEE"/>
          </w:tcPr>
          <w:p w14:paraId="5530DE26" w14:textId="77777777" w:rsidR="006668BE" w:rsidRPr="00C17285" w:rsidRDefault="006668BE" w:rsidP="004F2AC8">
            <w:pPr>
              <w:widowControl w:val="0"/>
              <w:tabs>
                <w:tab w:val="center" w:pos="5400"/>
              </w:tabs>
              <w:spacing w:line="468" w:lineRule="exact"/>
              <w:rPr>
                <w:rFonts w:ascii="Times New Roman" w:hAnsi="Times New Roman" w:cs="Times New Roman"/>
                <w:sz w:val="24"/>
                <w:szCs w:val="24"/>
              </w:rPr>
            </w:pPr>
          </w:p>
        </w:tc>
      </w:tr>
    </w:tbl>
    <w:p w14:paraId="5530DE28" w14:textId="77777777" w:rsidR="006668BE" w:rsidRPr="00C17285" w:rsidRDefault="006668BE" w:rsidP="006668BE">
      <w:pPr>
        <w:widowControl w:val="0"/>
        <w:tabs>
          <w:tab w:val="left" w:pos="450"/>
        </w:tabs>
        <w:spacing w:line="284" w:lineRule="exact"/>
        <w:ind w:left="450"/>
      </w:pPr>
    </w:p>
    <w:p w14:paraId="5530DE29" w14:textId="77777777" w:rsidR="006668BE" w:rsidRDefault="006668BE" w:rsidP="006668BE">
      <w:pPr>
        <w:widowControl w:val="0"/>
        <w:tabs>
          <w:tab w:val="left" w:pos="450"/>
        </w:tabs>
        <w:spacing w:line="284" w:lineRule="exact"/>
        <w:ind w:left="450"/>
      </w:pPr>
    </w:p>
    <w:p w14:paraId="5530DE2A" w14:textId="77777777" w:rsidR="006668BE" w:rsidRPr="00663101" w:rsidRDefault="006668BE" w:rsidP="006668BE">
      <w:pPr>
        <w:widowControl w:val="0"/>
        <w:spacing w:line="40" w:lineRule="exact"/>
        <w:rPr>
          <w:rFonts w:ascii="Times New Roman" w:hAnsi="Times New Roman" w:cs="Times New Roman"/>
          <w:color w:val="244061"/>
          <w:sz w:val="24"/>
          <w:szCs w:val="24"/>
        </w:rPr>
      </w:pPr>
    </w:p>
    <w:p w14:paraId="5530DE2B" w14:textId="77777777" w:rsidR="00784C1C" w:rsidRPr="00C17285" w:rsidRDefault="006668BE" w:rsidP="00FA0528">
      <w:pPr>
        <w:pStyle w:val="Heading1"/>
        <w:rPr>
          <w:rFonts w:ascii="Times New Roman" w:hAnsi="Times New Roman" w:cs="Times New Roman"/>
          <w:color w:val="auto"/>
          <w:sz w:val="24"/>
          <w:szCs w:val="24"/>
        </w:rPr>
      </w:pPr>
      <w:r w:rsidRPr="00C17285">
        <w:rPr>
          <w:rFonts w:ascii="Times New Roman" w:hAnsi="Times New Roman" w:cs="Times New Roman"/>
          <w:b/>
          <w:bCs/>
          <w:color w:val="auto"/>
          <w:sz w:val="24"/>
          <w:szCs w:val="24"/>
        </w:rPr>
        <w:br w:type="page"/>
      </w:r>
    </w:p>
    <w:p w14:paraId="5530DE2C" w14:textId="77777777" w:rsidR="00FA0528" w:rsidRPr="00AF43B4" w:rsidRDefault="00FA0528" w:rsidP="00AF43B4">
      <w:pPr>
        <w:pStyle w:val="Heading1"/>
        <w:rPr>
          <w:sz w:val="48"/>
          <w:szCs w:val="48"/>
        </w:rPr>
      </w:pPr>
      <w:r w:rsidRPr="00AF43B4">
        <w:rPr>
          <w:sz w:val="48"/>
          <w:szCs w:val="48"/>
        </w:rPr>
        <w:lastRenderedPageBreak/>
        <w:t>Reliability Standard Language</w:t>
      </w:r>
    </w:p>
    <w:p w14:paraId="5530DE2D" w14:textId="77777777" w:rsidR="00FA0528" w:rsidRPr="00FA0528" w:rsidRDefault="00FA0528" w:rsidP="00FA0528"/>
    <w:p w14:paraId="5530DE2E" w14:textId="77777777" w:rsidR="00A20190" w:rsidRPr="000A6500" w:rsidRDefault="00A20190">
      <w:pPr>
        <w:widowControl w:val="0"/>
        <w:shd w:val="clear" w:color="auto" w:fill="D3DCE9"/>
        <w:spacing w:line="120" w:lineRule="exact"/>
        <w:rPr>
          <w:rFonts w:ascii="Times New Roman" w:hAnsi="Times New Roman" w:cs="Times New Roman"/>
          <w:sz w:val="24"/>
          <w:szCs w:val="24"/>
        </w:rPr>
      </w:pPr>
    </w:p>
    <w:p w14:paraId="5530DE2F" w14:textId="77777777" w:rsidR="00A20190" w:rsidRPr="00AF43B4" w:rsidRDefault="00A20190">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AF43B4">
        <w:rPr>
          <w:rFonts w:ascii="Times New Roman" w:hAnsi="Times New Roman" w:cs="Times New Roman"/>
          <w:sz w:val="28"/>
          <w:szCs w:val="28"/>
        </w:rPr>
        <w:tab/>
      </w:r>
      <w:r w:rsidR="000A6500" w:rsidRPr="00AF43B4">
        <w:rPr>
          <w:rFonts w:ascii="Times New Roman" w:hAnsi="Times New Roman" w:cs="Times New Roman"/>
          <w:b/>
          <w:bCs/>
          <w:color w:val="264D74"/>
          <w:sz w:val="28"/>
          <w:szCs w:val="28"/>
        </w:rPr>
        <w:t>EOP-</w:t>
      </w:r>
      <w:r w:rsidRPr="00AF43B4">
        <w:rPr>
          <w:rFonts w:ascii="Times New Roman" w:hAnsi="Times New Roman" w:cs="Times New Roman"/>
          <w:b/>
          <w:bCs/>
          <w:color w:val="264D74"/>
          <w:sz w:val="28"/>
          <w:szCs w:val="28"/>
        </w:rPr>
        <w:t>002</w:t>
      </w:r>
      <w:r w:rsidR="000A6500" w:rsidRPr="00AF43B4">
        <w:rPr>
          <w:rFonts w:ascii="Times New Roman" w:hAnsi="Times New Roman" w:cs="Times New Roman"/>
          <w:b/>
          <w:bCs/>
          <w:color w:val="264D74"/>
          <w:sz w:val="28"/>
          <w:szCs w:val="28"/>
        </w:rPr>
        <w:t>-</w:t>
      </w:r>
      <w:r w:rsidR="00566F8F" w:rsidRPr="00AF43B4">
        <w:rPr>
          <w:rFonts w:ascii="Times New Roman" w:hAnsi="Times New Roman" w:cs="Times New Roman"/>
          <w:b/>
          <w:bCs/>
          <w:color w:val="264D74"/>
          <w:sz w:val="28"/>
          <w:szCs w:val="28"/>
        </w:rPr>
        <w:t>3</w:t>
      </w:r>
      <w:r w:rsidR="00214F0E">
        <w:rPr>
          <w:rFonts w:ascii="Times New Roman" w:hAnsi="Times New Roman" w:cs="Times New Roman"/>
          <w:b/>
          <w:bCs/>
          <w:color w:val="264D74"/>
          <w:sz w:val="28"/>
          <w:szCs w:val="28"/>
        </w:rPr>
        <w:t>.1</w:t>
      </w:r>
      <w:r w:rsidR="000A6500" w:rsidRPr="00AF43B4">
        <w:rPr>
          <w:rFonts w:ascii="Times New Roman" w:hAnsi="Times New Roman" w:cs="Times New Roman"/>
          <w:b/>
          <w:bCs/>
          <w:color w:val="264D74"/>
          <w:sz w:val="28"/>
          <w:szCs w:val="28"/>
        </w:rPr>
        <w:t xml:space="preserve">— </w:t>
      </w:r>
      <w:r w:rsidRPr="00AF43B4">
        <w:rPr>
          <w:rFonts w:ascii="Times New Roman" w:hAnsi="Times New Roman" w:cs="Times New Roman"/>
          <w:b/>
          <w:bCs/>
          <w:color w:val="264D74"/>
          <w:sz w:val="28"/>
          <w:szCs w:val="28"/>
        </w:rPr>
        <w:t>Capacity and Energy Emergencies</w:t>
      </w:r>
    </w:p>
    <w:p w14:paraId="5530DE30" w14:textId="77777777" w:rsidR="00A20190" w:rsidRPr="000A6500" w:rsidRDefault="00A20190">
      <w:pPr>
        <w:widowControl w:val="0"/>
        <w:shd w:val="clear" w:color="auto" w:fill="D3DCE9"/>
        <w:spacing w:line="135" w:lineRule="exact"/>
        <w:rPr>
          <w:rFonts w:ascii="Times New Roman" w:hAnsi="Times New Roman" w:cs="Times New Roman"/>
          <w:sz w:val="24"/>
          <w:szCs w:val="24"/>
        </w:rPr>
      </w:pPr>
    </w:p>
    <w:p w14:paraId="5530DE31" w14:textId="77777777" w:rsidR="00A20190" w:rsidRPr="000A6500" w:rsidRDefault="00A20190">
      <w:pPr>
        <w:widowControl w:val="0"/>
        <w:spacing w:line="120" w:lineRule="exact"/>
        <w:rPr>
          <w:rFonts w:ascii="Times New Roman" w:hAnsi="Times New Roman" w:cs="Times New Roman"/>
          <w:sz w:val="24"/>
          <w:szCs w:val="24"/>
        </w:rPr>
      </w:pPr>
    </w:p>
    <w:p w14:paraId="5530DE32" w14:textId="77777777" w:rsidR="00F5359B" w:rsidRDefault="00F5359B">
      <w:pPr>
        <w:widowControl w:val="0"/>
        <w:tabs>
          <w:tab w:val="left" w:pos="840"/>
        </w:tabs>
        <w:spacing w:line="294" w:lineRule="exact"/>
        <w:rPr>
          <w:rFonts w:ascii="Times New Roman" w:hAnsi="Times New Roman" w:cs="Times New Roman"/>
          <w:b/>
          <w:bCs/>
          <w:color w:val="264D74"/>
          <w:sz w:val="24"/>
          <w:szCs w:val="24"/>
        </w:rPr>
      </w:pPr>
    </w:p>
    <w:p w14:paraId="5530DE33" w14:textId="77777777" w:rsidR="00A20190" w:rsidRPr="00AF43B4" w:rsidRDefault="00A20190">
      <w:pPr>
        <w:widowControl w:val="0"/>
        <w:tabs>
          <w:tab w:val="left" w:pos="840"/>
        </w:tabs>
        <w:spacing w:line="294" w:lineRule="exact"/>
        <w:rPr>
          <w:rFonts w:ascii="Times New Roman" w:hAnsi="Times New Roman" w:cs="Times New Roman"/>
          <w:b/>
          <w:bCs/>
          <w:color w:val="264D74"/>
          <w:sz w:val="28"/>
          <w:szCs w:val="28"/>
        </w:rPr>
      </w:pPr>
      <w:r w:rsidRPr="00AF43B4">
        <w:rPr>
          <w:rFonts w:ascii="Times New Roman" w:hAnsi="Times New Roman" w:cs="Times New Roman"/>
          <w:b/>
          <w:bCs/>
          <w:color w:val="264D74"/>
          <w:sz w:val="28"/>
          <w:szCs w:val="28"/>
        </w:rPr>
        <w:t xml:space="preserve">Purpose: </w:t>
      </w:r>
    </w:p>
    <w:p w14:paraId="5530DE34" w14:textId="77777777" w:rsidR="00A20190" w:rsidRPr="000A6500" w:rsidRDefault="00A20190" w:rsidP="00026452">
      <w:pPr>
        <w:widowControl w:val="0"/>
        <w:tabs>
          <w:tab w:val="left" w:pos="840"/>
        </w:tabs>
        <w:rPr>
          <w:rFonts w:ascii="Times New Roman" w:hAnsi="Times New Roman" w:cs="Times New Roman"/>
          <w:color w:val="000000"/>
          <w:sz w:val="24"/>
          <w:szCs w:val="24"/>
        </w:rPr>
      </w:pPr>
      <w:r w:rsidRPr="000A6500">
        <w:rPr>
          <w:rFonts w:ascii="Times New Roman" w:hAnsi="Times New Roman" w:cs="Times New Roman"/>
          <w:color w:val="000000"/>
          <w:sz w:val="24"/>
          <w:szCs w:val="24"/>
        </w:rPr>
        <w:t>To ensure Reliability Coordinators and Balancing Authorities are prepared for capacity and energy emergencies.</w:t>
      </w:r>
    </w:p>
    <w:p w14:paraId="5530DE35" w14:textId="77777777" w:rsidR="00A20190" w:rsidRPr="000A6500" w:rsidRDefault="00A20190">
      <w:pPr>
        <w:widowControl w:val="0"/>
        <w:spacing w:line="120" w:lineRule="exact"/>
        <w:rPr>
          <w:rFonts w:ascii="Times New Roman" w:hAnsi="Times New Roman" w:cs="Times New Roman"/>
          <w:sz w:val="24"/>
          <w:szCs w:val="24"/>
        </w:rPr>
      </w:pPr>
    </w:p>
    <w:p w14:paraId="5530DE36" w14:textId="77777777" w:rsidR="00F5359B" w:rsidRDefault="00F5359B">
      <w:pPr>
        <w:widowControl w:val="0"/>
        <w:tabs>
          <w:tab w:val="left" w:pos="840"/>
        </w:tabs>
        <w:spacing w:line="294" w:lineRule="exact"/>
        <w:rPr>
          <w:rFonts w:ascii="Times New Roman" w:hAnsi="Times New Roman" w:cs="Times New Roman"/>
          <w:b/>
          <w:bCs/>
          <w:color w:val="264D74"/>
          <w:sz w:val="24"/>
          <w:szCs w:val="24"/>
        </w:rPr>
      </w:pPr>
    </w:p>
    <w:p w14:paraId="5530DE37" w14:textId="77777777" w:rsidR="00A20190" w:rsidRPr="00AF43B4" w:rsidRDefault="00A20190">
      <w:pPr>
        <w:widowControl w:val="0"/>
        <w:tabs>
          <w:tab w:val="left" w:pos="840"/>
        </w:tabs>
        <w:spacing w:line="294" w:lineRule="exact"/>
        <w:rPr>
          <w:rFonts w:ascii="Times New Roman" w:hAnsi="Times New Roman" w:cs="Times New Roman"/>
          <w:b/>
          <w:bCs/>
          <w:color w:val="264D74"/>
          <w:sz w:val="28"/>
          <w:szCs w:val="28"/>
        </w:rPr>
      </w:pPr>
      <w:r w:rsidRPr="00AF43B4">
        <w:rPr>
          <w:rFonts w:ascii="Times New Roman" w:hAnsi="Times New Roman" w:cs="Times New Roman"/>
          <w:b/>
          <w:bCs/>
          <w:color w:val="264D74"/>
          <w:sz w:val="28"/>
          <w:szCs w:val="28"/>
        </w:rPr>
        <w:t>Applicability:</w:t>
      </w:r>
    </w:p>
    <w:p w14:paraId="5530DE38" w14:textId="77777777" w:rsidR="00A20190" w:rsidRPr="000A6500" w:rsidRDefault="00A20190" w:rsidP="00026452">
      <w:pPr>
        <w:widowControl w:val="0"/>
        <w:tabs>
          <w:tab w:val="left" w:pos="900"/>
        </w:tabs>
        <w:spacing w:line="332" w:lineRule="exact"/>
        <w:rPr>
          <w:rFonts w:ascii="Times New Roman" w:hAnsi="Times New Roman" w:cs="Times New Roman"/>
          <w:color w:val="000000"/>
          <w:sz w:val="24"/>
          <w:szCs w:val="24"/>
        </w:rPr>
      </w:pP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Balancing Authorit</w:t>
      </w:r>
      <w:r w:rsidR="0021250B" w:rsidRPr="000A6500">
        <w:rPr>
          <w:rFonts w:ascii="Times New Roman" w:hAnsi="Times New Roman" w:cs="Times New Roman"/>
          <w:color w:val="000000"/>
          <w:sz w:val="24"/>
          <w:szCs w:val="24"/>
        </w:rPr>
        <w:t>ies</w:t>
      </w:r>
      <w:r w:rsidR="0021250B" w:rsidRPr="000A6500">
        <w:rPr>
          <w:rFonts w:ascii="Times New Roman" w:hAnsi="Times New Roman" w:cs="Times New Roman"/>
          <w:color w:val="000000"/>
          <w:sz w:val="24"/>
          <w:szCs w:val="24"/>
        </w:rPr>
        <w:tab/>
      </w:r>
    </w:p>
    <w:p w14:paraId="5530DE39" w14:textId="77777777" w:rsidR="00026452" w:rsidRPr="000A6500" w:rsidRDefault="00A20190">
      <w:pPr>
        <w:widowControl w:val="0"/>
        <w:tabs>
          <w:tab w:val="left" w:pos="900"/>
        </w:tabs>
        <w:spacing w:line="290" w:lineRule="exact"/>
        <w:rPr>
          <w:rFonts w:ascii="Times New Roman" w:hAnsi="Times New Roman" w:cs="Times New Roman"/>
          <w:color w:val="000000"/>
          <w:sz w:val="24"/>
          <w:szCs w:val="24"/>
        </w:rPr>
      </w:pP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Reliability Coordinator</w:t>
      </w:r>
      <w:r w:rsidR="0021250B" w:rsidRPr="000A6500">
        <w:rPr>
          <w:rFonts w:ascii="Times New Roman" w:hAnsi="Times New Roman" w:cs="Times New Roman"/>
          <w:color w:val="000000"/>
          <w:sz w:val="24"/>
          <w:szCs w:val="24"/>
        </w:rPr>
        <w:t>s</w:t>
      </w:r>
    </w:p>
    <w:p w14:paraId="5530DE3A" w14:textId="77777777" w:rsidR="00A20190" w:rsidRPr="000A6500" w:rsidRDefault="00026452">
      <w:pPr>
        <w:widowControl w:val="0"/>
        <w:tabs>
          <w:tab w:val="left" w:pos="900"/>
        </w:tabs>
        <w:spacing w:line="290" w:lineRule="exact"/>
        <w:rPr>
          <w:rFonts w:ascii="Times New Roman" w:hAnsi="Times New Roman" w:cs="Times New Roman"/>
          <w:color w:val="000000"/>
          <w:sz w:val="24"/>
          <w:szCs w:val="24"/>
        </w:rPr>
      </w:pPr>
      <w:r w:rsidRPr="000A6500">
        <w:rPr>
          <w:rFonts w:ascii="Times New Roman" w:hAnsi="Times New Roman" w:cs="Times New Roman"/>
          <w:color w:val="000000"/>
          <w:sz w:val="24"/>
          <w:szCs w:val="24"/>
        </w:rPr>
        <w:tab/>
        <w:t>Load</w:t>
      </w:r>
      <w:r w:rsidR="000A6500">
        <w:rPr>
          <w:rFonts w:ascii="Times New Roman" w:hAnsi="Times New Roman" w:cs="Times New Roman"/>
          <w:color w:val="000000"/>
          <w:sz w:val="24"/>
          <w:szCs w:val="24"/>
        </w:rPr>
        <w:t>-</w:t>
      </w:r>
      <w:r w:rsidRPr="000A6500">
        <w:rPr>
          <w:rFonts w:ascii="Times New Roman" w:hAnsi="Times New Roman" w:cs="Times New Roman"/>
          <w:color w:val="000000"/>
          <w:sz w:val="24"/>
          <w:szCs w:val="24"/>
        </w:rPr>
        <w:t>Serving Entities</w:t>
      </w:r>
    </w:p>
    <w:p w14:paraId="5530DE3B" w14:textId="77777777" w:rsidR="00A20190" w:rsidRPr="000A6500" w:rsidRDefault="00A20190" w:rsidP="00F5359B">
      <w:pPr>
        <w:widowControl w:val="0"/>
        <w:spacing w:line="360" w:lineRule="auto"/>
        <w:rPr>
          <w:rFonts w:ascii="Times New Roman" w:hAnsi="Times New Roman" w:cs="Times New Roman"/>
          <w:sz w:val="24"/>
          <w:szCs w:val="24"/>
        </w:rPr>
      </w:pPr>
    </w:p>
    <w:p w14:paraId="5530DE3C" w14:textId="77777777" w:rsidR="00026452" w:rsidRPr="000A6500" w:rsidRDefault="00026452" w:rsidP="00F5359B">
      <w:pPr>
        <w:widowControl w:val="0"/>
        <w:spacing w:line="360" w:lineRule="auto"/>
        <w:rPr>
          <w:rFonts w:ascii="Times New Roman" w:hAnsi="Times New Roman" w:cs="Times New Roman"/>
          <w:sz w:val="24"/>
          <w:szCs w:val="24"/>
        </w:rPr>
      </w:pPr>
    </w:p>
    <w:p w14:paraId="5530DE3D" w14:textId="77777777" w:rsidR="0021250B" w:rsidRPr="000A6500" w:rsidRDefault="00A20190" w:rsidP="00F5359B">
      <w:pPr>
        <w:widowControl w:val="0"/>
        <w:tabs>
          <w:tab w:val="left" w:pos="840"/>
        </w:tabs>
        <w:spacing w:line="360" w:lineRule="auto"/>
        <w:rPr>
          <w:rFonts w:ascii="Times New Roman" w:hAnsi="Times New Roman" w:cs="Times New Roman"/>
          <w:b/>
          <w:bCs/>
          <w:color w:val="000000"/>
          <w:sz w:val="24"/>
          <w:szCs w:val="24"/>
        </w:rPr>
      </w:pPr>
      <w:r w:rsidRPr="000A6500">
        <w:rPr>
          <w:rFonts w:ascii="Times New Roman" w:hAnsi="Times New Roman" w:cs="Times New Roman"/>
          <w:b/>
          <w:bCs/>
          <w:color w:val="000000"/>
          <w:sz w:val="24"/>
          <w:szCs w:val="24"/>
        </w:rPr>
        <w:t xml:space="preserve">NERC BOT Approval Date: </w:t>
      </w:r>
    </w:p>
    <w:p w14:paraId="5530DE3E" w14:textId="77777777" w:rsidR="00A20190" w:rsidRPr="000A6500" w:rsidRDefault="00A20190" w:rsidP="00F5359B">
      <w:pPr>
        <w:widowControl w:val="0"/>
        <w:tabs>
          <w:tab w:val="left" w:pos="840"/>
        </w:tabs>
        <w:spacing w:line="360" w:lineRule="auto"/>
        <w:rPr>
          <w:rFonts w:ascii="Times New Roman" w:hAnsi="Times New Roman" w:cs="Times New Roman"/>
          <w:b/>
          <w:bCs/>
          <w:color w:val="000000"/>
          <w:sz w:val="24"/>
          <w:szCs w:val="24"/>
        </w:rPr>
      </w:pPr>
      <w:r w:rsidRPr="000A6500">
        <w:rPr>
          <w:rFonts w:ascii="Times New Roman" w:hAnsi="Times New Roman" w:cs="Times New Roman"/>
          <w:b/>
          <w:bCs/>
          <w:color w:val="000000"/>
          <w:sz w:val="24"/>
          <w:szCs w:val="24"/>
        </w:rPr>
        <w:t xml:space="preserve">FERC Approval Date: </w:t>
      </w:r>
    </w:p>
    <w:p w14:paraId="5530DE3F" w14:textId="77777777" w:rsidR="00A20190" w:rsidRPr="000A6500" w:rsidRDefault="00A20190" w:rsidP="00F5359B">
      <w:pPr>
        <w:widowControl w:val="0"/>
        <w:tabs>
          <w:tab w:val="left" w:pos="840"/>
        </w:tabs>
        <w:spacing w:line="360" w:lineRule="auto"/>
        <w:rPr>
          <w:rFonts w:ascii="Times New Roman" w:hAnsi="Times New Roman" w:cs="Times New Roman"/>
          <w:b/>
          <w:bCs/>
          <w:color w:val="000000"/>
          <w:sz w:val="24"/>
          <w:szCs w:val="24"/>
        </w:rPr>
      </w:pPr>
      <w:r w:rsidRPr="000A6500">
        <w:rPr>
          <w:rFonts w:ascii="Times New Roman" w:hAnsi="Times New Roman" w:cs="Times New Roman"/>
          <w:b/>
          <w:bCs/>
          <w:color w:val="000000"/>
          <w:sz w:val="24"/>
          <w:szCs w:val="24"/>
        </w:rPr>
        <w:t xml:space="preserve">Reliability Standard Enforcement Date in the United States: </w:t>
      </w:r>
    </w:p>
    <w:p w14:paraId="5530DE40" w14:textId="77777777" w:rsidR="00026452" w:rsidRPr="000A6500" w:rsidRDefault="00026452" w:rsidP="00F5359B">
      <w:pPr>
        <w:widowControl w:val="0"/>
        <w:spacing w:line="360" w:lineRule="auto"/>
        <w:rPr>
          <w:rFonts w:ascii="Times New Roman" w:hAnsi="Times New Roman" w:cs="Times New Roman"/>
          <w:sz w:val="24"/>
          <w:szCs w:val="24"/>
        </w:rPr>
      </w:pPr>
    </w:p>
    <w:p w14:paraId="5530DE41" w14:textId="77777777" w:rsidR="00EE5221" w:rsidRPr="00AF43B4" w:rsidRDefault="00EE5221">
      <w:pPr>
        <w:widowControl w:val="0"/>
        <w:spacing w:line="334" w:lineRule="exact"/>
        <w:rPr>
          <w:rFonts w:ascii="Times New Roman" w:hAnsi="Times New Roman" w:cs="Times New Roman"/>
          <w:sz w:val="28"/>
          <w:szCs w:val="28"/>
        </w:rPr>
      </w:pPr>
      <w:r w:rsidRPr="00AF43B4">
        <w:rPr>
          <w:rFonts w:ascii="Times New Roman" w:hAnsi="Times New Roman" w:cs="Times New Roman"/>
          <w:b/>
          <w:bCs/>
          <w:color w:val="264D74"/>
          <w:sz w:val="28"/>
          <w:szCs w:val="28"/>
        </w:rPr>
        <w:t>Requirements</w:t>
      </w:r>
      <w:r w:rsidRPr="00AF43B4">
        <w:rPr>
          <w:rFonts w:ascii="Times New Roman" w:hAnsi="Times New Roman" w:cs="Times New Roman"/>
          <w:sz w:val="28"/>
          <w:szCs w:val="28"/>
        </w:rPr>
        <w:t>:</w:t>
      </w:r>
    </w:p>
    <w:p w14:paraId="5530DE42" w14:textId="77777777" w:rsidR="00026452" w:rsidRPr="000A6500" w:rsidRDefault="00026452">
      <w:pPr>
        <w:widowControl w:val="0"/>
        <w:spacing w:line="334" w:lineRule="exact"/>
        <w:rPr>
          <w:rFonts w:ascii="Times New Roman" w:hAnsi="Times New Roman" w:cs="Times New Roman"/>
          <w:sz w:val="24"/>
          <w:szCs w:val="24"/>
        </w:rPr>
      </w:pPr>
    </w:p>
    <w:p w14:paraId="5530DE43" w14:textId="77777777" w:rsidR="00803651" w:rsidRPr="000A6500" w:rsidRDefault="00803651" w:rsidP="000A6500">
      <w:pPr>
        <w:widowControl w:val="0"/>
        <w:tabs>
          <w:tab w:val="left" w:pos="840"/>
        </w:tabs>
        <w:ind w:left="810" w:hanging="810"/>
        <w:rPr>
          <w:rFonts w:ascii="Times New Roman" w:hAnsi="Times New Roman" w:cs="Times New Roman"/>
          <w:color w:val="000000"/>
          <w:sz w:val="24"/>
          <w:szCs w:val="24"/>
        </w:rPr>
      </w:pPr>
      <w:r w:rsidRPr="000A6500">
        <w:rPr>
          <w:rFonts w:ascii="Times New Roman" w:hAnsi="Times New Roman" w:cs="Times New Roman"/>
          <w:b/>
          <w:sz w:val="24"/>
          <w:szCs w:val="24"/>
        </w:rPr>
        <w:t>R1.</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Each Balancing Authority and Reliability Coordinator shall have the responsibility and clear decision</w:t>
      </w:r>
      <w:r w:rsidRPr="000A6500">
        <w:rPr>
          <w:rFonts w:ascii="Times New Roman" w:hAnsi="Times New Roman" w:cs="Times New Roman"/>
          <w:color w:val="000000"/>
          <w:sz w:val="24"/>
          <w:szCs w:val="24"/>
        </w:rPr>
        <w:noBreakHyphen/>
        <w:t>making authority to take whatever actions are needed to ensure the reliability of its respective area and shall exercise specific authority to alleviate capacity and energy emergencies.</w:t>
      </w:r>
    </w:p>
    <w:p w14:paraId="5530DE44" w14:textId="77777777" w:rsidR="005A3D12" w:rsidRPr="000A6500" w:rsidRDefault="005A3D12" w:rsidP="00803651">
      <w:pPr>
        <w:widowControl w:val="0"/>
        <w:tabs>
          <w:tab w:val="left" w:pos="840"/>
        </w:tabs>
        <w:spacing w:line="284" w:lineRule="exact"/>
        <w:ind w:left="810" w:hanging="810"/>
        <w:rPr>
          <w:rFonts w:ascii="Times New Roman" w:hAnsi="Times New Roman" w:cs="Times New Roman"/>
          <w:color w:val="000000"/>
          <w:sz w:val="24"/>
          <w:szCs w:val="24"/>
        </w:rPr>
      </w:pPr>
    </w:p>
    <w:p w14:paraId="5530DE45" w14:textId="77777777" w:rsidR="006A1F54" w:rsidRPr="002F36CC" w:rsidRDefault="006A1F54" w:rsidP="006A1F54">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sz w:val="24"/>
          <w:szCs w:val="24"/>
        </w:rPr>
        <w:t xml:space="preserve">Describe, in narrative form, how you meet compliance with this requirement: </w:t>
      </w:r>
      <w:r w:rsidRPr="002F36CC">
        <w:rPr>
          <w:rFonts w:ascii="Times New Roman" w:hAnsi="Times New Roman" w:cs="Times New Roman"/>
          <w:b/>
          <w:bCs/>
          <w:i/>
          <w:iCs/>
          <w:sz w:val="24"/>
          <w:szCs w:val="24"/>
        </w:rPr>
        <w:t>(Registered Entity Response Required)</w:t>
      </w:r>
    </w:p>
    <w:p w14:paraId="5530DE46" w14:textId="77777777" w:rsidR="005A3D12" w:rsidRPr="002F36CC" w:rsidRDefault="005A3D12" w:rsidP="005A3D12">
      <w:pPr>
        <w:widowControl w:val="0"/>
        <w:tabs>
          <w:tab w:val="left" w:pos="720"/>
        </w:tabs>
        <w:spacing w:line="186" w:lineRule="exact"/>
        <w:ind w:left="720"/>
        <w:rPr>
          <w:rFonts w:ascii="Times New Roman" w:hAnsi="Times New Roman" w:cs="Times New Roman"/>
          <w:sz w:val="24"/>
          <w:szCs w:val="24"/>
        </w:rPr>
      </w:pPr>
    </w:p>
    <w:p w14:paraId="5530DE47"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E48"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E49" w14:textId="77777777" w:rsidR="005A3D12" w:rsidRDefault="005A3D12" w:rsidP="00803651">
      <w:pPr>
        <w:widowControl w:val="0"/>
        <w:tabs>
          <w:tab w:val="left" w:pos="840"/>
        </w:tabs>
        <w:spacing w:line="284" w:lineRule="exact"/>
        <w:ind w:left="810" w:hanging="810"/>
        <w:rPr>
          <w:rFonts w:ascii="Times New Roman" w:hAnsi="Times New Roman" w:cs="Times New Roman"/>
          <w:color w:val="000000"/>
          <w:sz w:val="24"/>
          <w:szCs w:val="24"/>
        </w:rPr>
      </w:pPr>
    </w:p>
    <w:p w14:paraId="5530DE4A" w14:textId="77777777" w:rsidR="00E4603F" w:rsidRPr="00AF43B4" w:rsidRDefault="00E4603F" w:rsidP="00840D0D">
      <w:pPr>
        <w:pStyle w:val="Heading1"/>
        <w:rPr>
          <w:sz w:val="32"/>
          <w:szCs w:val="32"/>
        </w:rPr>
      </w:pPr>
      <w:r w:rsidRPr="00AF43B4">
        <w:rPr>
          <w:sz w:val="32"/>
          <w:szCs w:val="32"/>
        </w:rPr>
        <w:t>R1 Supporting Evidence and Documentation</w:t>
      </w:r>
    </w:p>
    <w:p w14:paraId="5530DE4B" w14:textId="77777777" w:rsidR="00E4603F" w:rsidRDefault="00E4603F" w:rsidP="00E4603F">
      <w:pPr>
        <w:widowControl w:val="0"/>
        <w:spacing w:line="266" w:lineRule="exact"/>
        <w:rPr>
          <w:rFonts w:ascii="Times New Roman" w:hAnsi="Times New Roman" w:cs="Times New Roman"/>
          <w:b/>
          <w:bCs/>
          <w:color w:val="FF0000"/>
          <w:sz w:val="24"/>
          <w:szCs w:val="24"/>
        </w:rPr>
      </w:pPr>
    </w:p>
    <w:p w14:paraId="5530DE4C" w14:textId="77777777" w:rsidR="00E4603F" w:rsidRDefault="00E4603F" w:rsidP="00E4603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30DE4D" w14:textId="77777777" w:rsidR="00E4603F" w:rsidRDefault="00E4603F" w:rsidP="00E4603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4603F" w14:paraId="5530DE51" w14:textId="77777777" w:rsidTr="00E4603F">
        <w:trPr>
          <w:gridAfter w:val="1"/>
          <w:wAfter w:w="1224" w:type="dxa"/>
          <w:trHeight w:val="945"/>
        </w:trPr>
        <w:tc>
          <w:tcPr>
            <w:tcW w:w="1098" w:type="dxa"/>
            <w:tcBorders>
              <w:top w:val="nil"/>
              <w:left w:val="nil"/>
              <w:bottom w:val="nil"/>
              <w:right w:val="nil"/>
            </w:tcBorders>
          </w:tcPr>
          <w:p w14:paraId="5530DE4E" w14:textId="77777777" w:rsidR="00E4603F" w:rsidRDefault="00E4603F">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530DE4F" w14:textId="77777777" w:rsidR="00E4603F" w:rsidRDefault="00E4603F">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530DE50" w14:textId="77777777" w:rsidR="00E4603F" w:rsidRDefault="00E4603F">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4603F" w14:paraId="5530DE55" w14:textId="77777777" w:rsidTr="00E4603F">
        <w:tc>
          <w:tcPr>
            <w:tcW w:w="7848" w:type="dxa"/>
            <w:gridSpan w:val="2"/>
            <w:tcBorders>
              <w:top w:val="single" w:sz="8" w:space="0" w:color="4F81BD"/>
              <w:left w:val="nil"/>
              <w:bottom w:val="single" w:sz="8" w:space="0" w:color="4F81BD"/>
              <w:right w:val="nil"/>
            </w:tcBorders>
            <w:hideMark/>
          </w:tcPr>
          <w:p w14:paraId="5530DE5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530DE53"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530DE54"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4603F" w14:paraId="5530DE59" w14:textId="77777777" w:rsidTr="00E4603F">
        <w:tc>
          <w:tcPr>
            <w:tcW w:w="7848" w:type="dxa"/>
            <w:gridSpan w:val="2"/>
            <w:tcBorders>
              <w:top w:val="nil"/>
              <w:left w:val="nil"/>
              <w:bottom w:val="nil"/>
              <w:right w:val="nil"/>
            </w:tcBorders>
            <w:shd w:val="clear" w:color="auto" w:fill="D3DFEE"/>
          </w:tcPr>
          <w:p w14:paraId="5530DE5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E5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E5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5D" w14:textId="77777777" w:rsidTr="00E4603F">
        <w:tc>
          <w:tcPr>
            <w:tcW w:w="7848" w:type="dxa"/>
            <w:gridSpan w:val="2"/>
            <w:tcBorders>
              <w:top w:val="nil"/>
              <w:left w:val="nil"/>
              <w:bottom w:val="nil"/>
              <w:right w:val="nil"/>
            </w:tcBorders>
          </w:tcPr>
          <w:p w14:paraId="5530DE5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E5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E5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61" w14:textId="77777777" w:rsidTr="00E4603F">
        <w:tc>
          <w:tcPr>
            <w:tcW w:w="7848" w:type="dxa"/>
            <w:gridSpan w:val="2"/>
            <w:tcBorders>
              <w:top w:val="nil"/>
              <w:left w:val="nil"/>
              <w:bottom w:val="nil"/>
              <w:right w:val="nil"/>
            </w:tcBorders>
            <w:shd w:val="clear" w:color="auto" w:fill="D3DFEE"/>
          </w:tcPr>
          <w:p w14:paraId="5530DE5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E5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E6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65" w14:textId="77777777" w:rsidTr="00E4603F">
        <w:tc>
          <w:tcPr>
            <w:tcW w:w="7848" w:type="dxa"/>
            <w:gridSpan w:val="2"/>
            <w:tcBorders>
              <w:top w:val="nil"/>
              <w:left w:val="nil"/>
              <w:bottom w:val="nil"/>
              <w:right w:val="nil"/>
            </w:tcBorders>
            <w:hideMark/>
          </w:tcPr>
          <w:p w14:paraId="5530DE6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530DE6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E6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69" w14:textId="77777777" w:rsidTr="00E4603F">
        <w:tc>
          <w:tcPr>
            <w:tcW w:w="7848" w:type="dxa"/>
            <w:gridSpan w:val="2"/>
            <w:tcBorders>
              <w:top w:val="nil"/>
              <w:left w:val="nil"/>
              <w:bottom w:val="nil"/>
              <w:right w:val="nil"/>
            </w:tcBorders>
            <w:shd w:val="clear" w:color="auto" w:fill="D3DFEE"/>
          </w:tcPr>
          <w:p w14:paraId="5530DE6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E6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E6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6D" w14:textId="77777777" w:rsidTr="00E4603F">
        <w:tc>
          <w:tcPr>
            <w:tcW w:w="7848" w:type="dxa"/>
            <w:gridSpan w:val="2"/>
            <w:tcBorders>
              <w:top w:val="nil"/>
              <w:left w:val="nil"/>
              <w:bottom w:val="nil"/>
              <w:right w:val="nil"/>
            </w:tcBorders>
          </w:tcPr>
          <w:p w14:paraId="5530DE6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E6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E6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71" w14:textId="77777777" w:rsidTr="00E4603F">
        <w:tc>
          <w:tcPr>
            <w:tcW w:w="7848" w:type="dxa"/>
            <w:gridSpan w:val="2"/>
            <w:tcBorders>
              <w:top w:val="nil"/>
              <w:left w:val="nil"/>
              <w:bottom w:val="single" w:sz="8" w:space="0" w:color="4F81BD"/>
              <w:right w:val="nil"/>
            </w:tcBorders>
            <w:shd w:val="clear" w:color="auto" w:fill="DBE5F1"/>
          </w:tcPr>
          <w:p w14:paraId="5530DE6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530DE6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530DE7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bl>
    <w:p w14:paraId="5530DE72" w14:textId="77777777" w:rsidR="00E4603F" w:rsidRDefault="00E4603F" w:rsidP="006A1F54">
      <w:pPr>
        <w:widowControl w:val="0"/>
        <w:tabs>
          <w:tab w:val="left" w:pos="900"/>
          <w:tab w:val="left" w:pos="6360"/>
        </w:tabs>
        <w:spacing w:line="294" w:lineRule="exact"/>
        <w:rPr>
          <w:rFonts w:ascii="Times New Roman" w:hAnsi="Times New Roman" w:cs="Times New Roman"/>
          <w:b/>
          <w:i/>
          <w:iCs/>
          <w:color w:val="C00000"/>
          <w:sz w:val="24"/>
          <w:szCs w:val="24"/>
        </w:rPr>
      </w:pPr>
    </w:p>
    <w:p w14:paraId="5530DE73" w14:textId="77777777" w:rsidR="006A1F54" w:rsidRPr="00971549" w:rsidRDefault="006A1F54" w:rsidP="006A1F54">
      <w:pPr>
        <w:widowControl w:val="0"/>
        <w:tabs>
          <w:tab w:val="left" w:pos="900"/>
          <w:tab w:val="left" w:pos="6360"/>
        </w:tabs>
        <w:spacing w:line="294" w:lineRule="exact"/>
        <w:rPr>
          <w:rFonts w:asciiTheme="minorHAnsi" w:hAnsiTheme="minorHAnsi" w:cs="Times New Roman"/>
          <w:b/>
          <w:iCs/>
          <w:color w:val="C00000"/>
          <w:sz w:val="22"/>
          <w:szCs w:val="22"/>
        </w:rPr>
      </w:pPr>
      <w:r w:rsidRPr="00971549">
        <w:rPr>
          <w:rFonts w:asciiTheme="minorHAnsi" w:hAnsiTheme="minorHAnsi" w:cs="Times New Roman"/>
          <w:b/>
          <w:iCs/>
          <w:color w:val="C00000"/>
          <w:sz w:val="22"/>
          <w:szCs w:val="22"/>
        </w:rPr>
        <w:t>This section must be completed by the Compliance Enforcement Authority</w:t>
      </w:r>
    </w:p>
    <w:p w14:paraId="5530DE74"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DE75"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Compliance Assessment Approach Specific to EOP</w:t>
      </w:r>
      <w:r>
        <w:rPr>
          <w:rFonts w:ascii="Times New Roman" w:hAnsi="Times New Roman" w:cs="Times New Roman"/>
          <w:b/>
          <w:bCs/>
          <w:color w:val="264D74"/>
          <w:sz w:val="24"/>
          <w:szCs w:val="24"/>
        </w:rPr>
        <w:t>-</w:t>
      </w:r>
      <w:r w:rsidRPr="000A650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566F8F">
        <w:rPr>
          <w:rFonts w:ascii="Times New Roman" w:hAnsi="Times New Roman" w:cs="Times New Roman"/>
          <w:b/>
          <w:bCs/>
          <w:color w:val="264D74"/>
          <w:sz w:val="24"/>
          <w:szCs w:val="24"/>
        </w:rPr>
        <w:t>3</w:t>
      </w:r>
      <w:r w:rsidR="00214F0E">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R1</w:t>
      </w:r>
    </w:p>
    <w:p w14:paraId="5530DE76" w14:textId="77777777" w:rsidR="006A1F54" w:rsidRPr="000A6500" w:rsidRDefault="006A1F54" w:rsidP="006A1F54">
      <w:pPr>
        <w:widowControl w:val="0"/>
        <w:spacing w:line="147" w:lineRule="exact"/>
        <w:rPr>
          <w:rFonts w:ascii="Times New Roman" w:hAnsi="Times New Roman" w:cs="Times New Roman"/>
          <w:sz w:val="24"/>
          <w:szCs w:val="24"/>
        </w:rPr>
      </w:pPr>
    </w:p>
    <w:p w14:paraId="5530DE77" w14:textId="77777777" w:rsidR="006A1F54" w:rsidRPr="002F36CC" w:rsidRDefault="006A1F54" w:rsidP="006A1F54">
      <w:pPr>
        <w:widowControl w:val="0"/>
        <w:tabs>
          <w:tab w:val="left" w:pos="1080"/>
          <w:tab w:val="left" w:pos="1560"/>
        </w:tabs>
        <w:ind w:left="1526" w:hanging="1526"/>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Cs/>
          <w:color w:val="365F91"/>
          <w:sz w:val="24"/>
          <w:szCs w:val="24"/>
        </w:rPr>
        <w:tab/>
      </w:r>
      <w:r w:rsidRPr="002F36CC">
        <w:rPr>
          <w:rFonts w:ascii="Times New Roman" w:hAnsi="Times New Roman" w:cs="Times New Roman"/>
          <w:color w:val="365F91"/>
          <w:sz w:val="24"/>
          <w:szCs w:val="24"/>
        </w:rPr>
        <w:t xml:space="preserve">Determine if the entity’s personnel understand they have the responsibility and clear </w:t>
      </w:r>
    </w:p>
    <w:p w14:paraId="5530DE78" w14:textId="77777777" w:rsidR="006A1F54" w:rsidRPr="002F36CC" w:rsidRDefault="006A1F54" w:rsidP="006A1F54">
      <w:pPr>
        <w:widowControl w:val="0"/>
        <w:tabs>
          <w:tab w:val="left" w:pos="1560"/>
        </w:tabs>
        <w:ind w:left="1526" w:hanging="1526"/>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proofErr w:type="gramStart"/>
      <w:r w:rsidRPr="002F36CC">
        <w:rPr>
          <w:rFonts w:ascii="Times New Roman" w:hAnsi="Times New Roman" w:cs="Times New Roman"/>
          <w:color w:val="365F91"/>
          <w:sz w:val="24"/>
          <w:szCs w:val="24"/>
        </w:rPr>
        <w:t>decision</w:t>
      </w:r>
      <w:r w:rsidRPr="002F36CC">
        <w:rPr>
          <w:rFonts w:ascii="Times New Roman" w:hAnsi="Times New Roman" w:cs="Times New Roman"/>
          <w:color w:val="365F91"/>
          <w:sz w:val="24"/>
          <w:szCs w:val="24"/>
        </w:rPr>
        <w:noBreakHyphen/>
        <w:t>making</w:t>
      </w:r>
      <w:proofErr w:type="gramEnd"/>
      <w:r w:rsidRPr="002F36CC">
        <w:rPr>
          <w:rFonts w:ascii="Times New Roman" w:hAnsi="Times New Roman" w:cs="Times New Roman"/>
          <w:color w:val="365F91"/>
          <w:sz w:val="24"/>
          <w:szCs w:val="24"/>
        </w:rPr>
        <w:t xml:space="preserve"> authority to take whatever actions are needed to ensure the reliability of </w:t>
      </w:r>
      <w:r w:rsidRPr="002F36CC">
        <w:rPr>
          <w:rFonts w:ascii="Times New Roman" w:hAnsi="Times New Roman" w:cs="Times New Roman"/>
          <w:color w:val="365F91"/>
          <w:sz w:val="24"/>
          <w:szCs w:val="24"/>
        </w:rPr>
        <w:tab/>
        <w:t>its respective area.</w:t>
      </w:r>
    </w:p>
    <w:p w14:paraId="5530DE79" w14:textId="77777777" w:rsidR="006A1F54" w:rsidRPr="002F36CC" w:rsidRDefault="006A1F54" w:rsidP="006A1F54">
      <w:pPr>
        <w:widowControl w:val="0"/>
        <w:ind w:left="1526" w:hanging="1526"/>
        <w:rPr>
          <w:rFonts w:ascii="Times New Roman" w:hAnsi="Times New Roman" w:cs="Times New Roman"/>
          <w:color w:val="365F91"/>
          <w:sz w:val="24"/>
          <w:szCs w:val="24"/>
        </w:rPr>
      </w:pPr>
    </w:p>
    <w:p w14:paraId="5530DE7A" w14:textId="77777777" w:rsidR="006A1F54" w:rsidRPr="002F36CC" w:rsidRDefault="006A1F54" w:rsidP="006A1F54">
      <w:pPr>
        <w:widowControl w:val="0"/>
        <w:tabs>
          <w:tab w:val="left" w:pos="1065"/>
        </w:tabs>
        <w:spacing w:line="284" w:lineRule="exact"/>
        <w:ind w:left="1530" w:hanging="1530"/>
        <w:rPr>
          <w:rFonts w:ascii="Times New Roman" w:hAnsi="Times New Roman" w:cs="Times New Roman"/>
          <w:bCs/>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 xml:space="preserve">Note: If the operators do not understand this, it may not be a violation, but it signals a need for additional training.  This part of the requirement gives </w:t>
      </w:r>
      <w:r w:rsidR="00DA3A80" w:rsidRPr="002F36CC">
        <w:rPr>
          <w:rFonts w:ascii="Times New Roman" w:hAnsi="Times New Roman" w:cs="Times New Roman"/>
          <w:bCs/>
          <w:color w:val="365F91"/>
          <w:sz w:val="24"/>
          <w:szCs w:val="24"/>
        </w:rPr>
        <w:t xml:space="preserve">operators </w:t>
      </w:r>
      <w:r w:rsidRPr="002F36CC">
        <w:rPr>
          <w:rFonts w:ascii="Times New Roman" w:hAnsi="Times New Roman" w:cs="Times New Roman"/>
          <w:bCs/>
          <w:color w:val="365F91"/>
          <w:sz w:val="24"/>
          <w:szCs w:val="24"/>
        </w:rPr>
        <w:t>the authority and responsibility.</w:t>
      </w:r>
    </w:p>
    <w:p w14:paraId="5530DE7B" w14:textId="77777777" w:rsidR="006A1F54" w:rsidRPr="002F36CC" w:rsidRDefault="006A1F54" w:rsidP="006A1F54">
      <w:pPr>
        <w:widowControl w:val="0"/>
        <w:tabs>
          <w:tab w:val="left" w:pos="3940"/>
        </w:tabs>
        <w:ind w:left="1526" w:hanging="1526"/>
        <w:rPr>
          <w:rFonts w:ascii="Times New Roman" w:hAnsi="Times New Roman" w:cs="Times New Roman"/>
          <w:color w:val="365F91"/>
          <w:sz w:val="24"/>
          <w:szCs w:val="24"/>
        </w:rPr>
      </w:pPr>
    </w:p>
    <w:p w14:paraId="5530DE7C" w14:textId="77777777" w:rsidR="006A1F54" w:rsidRPr="002F36CC" w:rsidRDefault="006A1F54" w:rsidP="006A1F54">
      <w:pPr>
        <w:widowControl w:val="0"/>
        <w:tabs>
          <w:tab w:val="left" w:pos="1080"/>
          <w:tab w:val="left" w:pos="1560"/>
        </w:tabs>
        <w:ind w:left="1526" w:hanging="1526"/>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Cs/>
          <w:color w:val="365F91"/>
          <w:sz w:val="24"/>
          <w:szCs w:val="24"/>
        </w:rPr>
        <w:tab/>
      </w:r>
      <w:r w:rsidRPr="002F36CC">
        <w:rPr>
          <w:rFonts w:ascii="Times New Roman" w:hAnsi="Times New Roman" w:cs="Times New Roman"/>
          <w:color w:val="365F91"/>
          <w:sz w:val="24"/>
          <w:szCs w:val="24"/>
        </w:rPr>
        <w:t>Determine if the entity exercised its authority to alleviate capacity and energy emergencies (if the entity did not do this, this is a violation).</w:t>
      </w:r>
    </w:p>
    <w:p w14:paraId="5530DE7D" w14:textId="77777777" w:rsidR="006A1F54" w:rsidRPr="002F36CC" w:rsidRDefault="006A1F54" w:rsidP="006A1F54">
      <w:pPr>
        <w:widowControl w:val="0"/>
        <w:spacing w:line="125" w:lineRule="exact"/>
        <w:ind w:left="1530" w:hanging="1530"/>
        <w:rPr>
          <w:rFonts w:ascii="Times New Roman" w:hAnsi="Times New Roman" w:cs="Times New Roman"/>
          <w:color w:val="365F91"/>
          <w:sz w:val="24"/>
          <w:szCs w:val="24"/>
        </w:rPr>
      </w:pPr>
    </w:p>
    <w:p w14:paraId="5530DE7E" w14:textId="77777777" w:rsidR="006A1F54" w:rsidRPr="000A6500" w:rsidRDefault="006A1F54" w:rsidP="006A1F54">
      <w:pPr>
        <w:widowControl w:val="0"/>
        <w:tabs>
          <w:tab w:val="left" w:pos="900"/>
          <w:tab w:val="left" w:pos="6360"/>
        </w:tabs>
        <w:spacing w:line="294" w:lineRule="exact"/>
        <w:ind w:left="1530" w:hanging="1530"/>
        <w:rPr>
          <w:rFonts w:ascii="Times New Roman" w:hAnsi="Times New Roman" w:cs="Times New Roman"/>
          <w:b/>
          <w:bCs/>
          <w:color w:val="264D74"/>
          <w:sz w:val="24"/>
          <w:szCs w:val="24"/>
        </w:rPr>
      </w:pPr>
    </w:p>
    <w:p w14:paraId="5530DE7F"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Detailed notes:</w:t>
      </w:r>
    </w:p>
    <w:p w14:paraId="5530DE80"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E81"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E82"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DE83"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668"/>
        <w:gridCol w:w="1597"/>
        <w:gridCol w:w="1535"/>
      </w:tblGrid>
      <w:tr w:rsidR="006A1F54" w:rsidRPr="000A6500" w14:paraId="5530DE87" w14:textId="77777777" w:rsidTr="004F2AC8">
        <w:tc>
          <w:tcPr>
            <w:tcW w:w="7848" w:type="dxa"/>
            <w:tcBorders>
              <w:top w:val="single" w:sz="8" w:space="0" w:color="4F81BD"/>
              <w:left w:val="nil"/>
              <w:bottom w:val="single" w:sz="8" w:space="0" w:color="4F81BD"/>
              <w:right w:val="nil"/>
            </w:tcBorders>
          </w:tcPr>
          <w:p w14:paraId="5530DE84"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14:paraId="5530DE85" w14:textId="77777777" w:rsidR="006A1F54" w:rsidRPr="000A6500" w:rsidRDefault="006A1F54"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14:paraId="5530DE86" w14:textId="77777777" w:rsidR="006A1F54" w:rsidRPr="000A6500" w:rsidRDefault="006A1F54"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Version</w:t>
            </w:r>
          </w:p>
        </w:tc>
      </w:tr>
      <w:tr w:rsidR="006A1F54" w:rsidRPr="000A6500" w14:paraId="5530DE8B" w14:textId="77777777" w:rsidTr="004F2AC8">
        <w:tc>
          <w:tcPr>
            <w:tcW w:w="7848" w:type="dxa"/>
            <w:tcBorders>
              <w:top w:val="nil"/>
              <w:left w:val="nil"/>
              <w:bottom w:val="nil"/>
              <w:right w:val="nil"/>
            </w:tcBorders>
            <w:shd w:val="clear" w:color="auto" w:fill="D3DFEE"/>
          </w:tcPr>
          <w:p w14:paraId="5530DE88"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14:paraId="5530DE89"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14:paraId="5530DE8A"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6A1F54" w:rsidRPr="000A6500" w14:paraId="5530DE8F" w14:textId="77777777" w:rsidTr="004F2AC8">
        <w:tc>
          <w:tcPr>
            <w:tcW w:w="7848" w:type="dxa"/>
            <w:tcBorders>
              <w:top w:val="nil"/>
              <w:left w:val="nil"/>
              <w:bottom w:val="nil"/>
              <w:right w:val="nil"/>
            </w:tcBorders>
          </w:tcPr>
          <w:p w14:paraId="5530DE8C"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14:paraId="5530DE8D"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14:paraId="5530DE8E"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6A1F54" w:rsidRPr="000A6500" w14:paraId="5530DE93" w14:textId="77777777" w:rsidTr="004F2AC8">
        <w:tc>
          <w:tcPr>
            <w:tcW w:w="7848" w:type="dxa"/>
            <w:tcBorders>
              <w:top w:val="nil"/>
              <w:left w:val="nil"/>
              <w:bottom w:val="single" w:sz="8" w:space="0" w:color="4F81BD"/>
              <w:right w:val="nil"/>
            </w:tcBorders>
            <w:shd w:val="clear" w:color="auto" w:fill="D3DFEE"/>
          </w:tcPr>
          <w:p w14:paraId="5530DE90"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14:paraId="5530DE91"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14:paraId="5530DE92" w14:textId="77777777" w:rsidR="006A1F54" w:rsidRPr="000A6500" w:rsidRDefault="006A1F54"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5530DE94" w14:textId="77777777" w:rsidR="006A1F54" w:rsidRDefault="006A1F54" w:rsidP="006A1F54">
      <w:pPr>
        <w:widowControl w:val="0"/>
        <w:tabs>
          <w:tab w:val="left" w:pos="900"/>
          <w:tab w:val="left" w:pos="6360"/>
        </w:tabs>
        <w:spacing w:line="294" w:lineRule="exact"/>
        <w:ind w:left="1530" w:hanging="1530"/>
        <w:rPr>
          <w:rFonts w:ascii="Times New Roman" w:hAnsi="Times New Roman" w:cs="Times New Roman"/>
          <w:b/>
          <w:bCs/>
          <w:color w:val="264D74"/>
          <w:sz w:val="24"/>
          <w:szCs w:val="24"/>
        </w:rPr>
      </w:pPr>
    </w:p>
    <w:p w14:paraId="5530DE95" w14:textId="77777777" w:rsidR="00AF43B4" w:rsidRPr="000A6500" w:rsidRDefault="00AF43B4" w:rsidP="006A1F54">
      <w:pPr>
        <w:widowControl w:val="0"/>
        <w:tabs>
          <w:tab w:val="left" w:pos="900"/>
          <w:tab w:val="left" w:pos="6360"/>
        </w:tabs>
        <w:spacing w:line="294" w:lineRule="exact"/>
        <w:ind w:left="1530" w:hanging="1530"/>
        <w:rPr>
          <w:rFonts w:ascii="Times New Roman" w:hAnsi="Times New Roman" w:cs="Times New Roman"/>
          <w:b/>
          <w:bCs/>
          <w:color w:val="264D74"/>
          <w:sz w:val="24"/>
          <w:szCs w:val="24"/>
        </w:rPr>
      </w:pPr>
    </w:p>
    <w:p w14:paraId="5530DE96" w14:textId="77777777" w:rsidR="00A20190" w:rsidRPr="000A6500" w:rsidRDefault="00A20190" w:rsidP="00803651">
      <w:pPr>
        <w:widowControl w:val="0"/>
        <w:tabs>
          <w:tab w:val="left" w:pos="900"/>
        </w:tabs>
        <w:spacing w:line="240" w:lineRule="exact"/>
        <w:rPr>
          <w:rFonts w:ascii="Times New Roman" w:hAnsi="Times New Roman" w:cs="Times New Roman"/>
          <w:sz w:val="24"/>
          <w:szCs w:val="24"/>
        </w:rPr>
      </w:pPr>
    </w:p>
    <w:p w14:paraId="5530DE97" w14:textId="77777777" w:rsidR="00CC20F7" w:rsidRPr="000A6500" w:rsidRDefault="00CC20F7" w:rsidP="00CC20F7">
      <w:pPr>
        <w:widowControl w:val="0"/>
        <w:tabs>
          <w:tab w:val="left" w:pos="840"/>
        </w:tabs>
        <w:spacing w:line="284" w:lineRule="exact"/>
        <w:ind w:left="810" w:hanging="810"/>
        <w:rPr>
          <w:rFonts w:ascii="Times New Roman" w:hAnsi="Times New Roman" w:cs="Times New Roman"/>
          <w:color w:val="000000"/>
          <w:sz w:val="24"/>
          <w:szCs w:val="24"/>
        </w:rPr>
      </w:pPr>
      <w:r w:rsidRPr="000A6500">
        <w:rPr>
          <w:rFonts w:ascii="Times New Roman" w:hAnsi="Times New Roman" w:cs="Times New Roman"/>
          <w:b/>
          <w:sz w:val="24"/>
          <w:szCs w:val="24"/>
        </w:rPr>
        <w:t>R2.</w:t>
      </w:r>
      <w:r w:rsidRPr="000A6500">
        <w:rPr>
          <w:rFonts w:ascii="Times New Roman" w:hAnsi="Times New Roman" w:cs="Times New Roman"/>
          <w:sz w:val="24"/>
          <w:szCs w:val="24"/>
        </w:rPr>
        <w:tab/>
      </w:r>
      <w:r w:rsidR="00303548" w:rsidRPr="00303548">
        <w:rPr>
          <w:rFonts w:ascii="Times New Roman" w:hAnsi="Times New Roman" w:cs="Times New Roman"/>
          <w:color w:val="000000"/>
          <w:sz w:val="24"/>
          <w:szCs w:val="24"/>
        </w:rPr>
        <w:t>Each Balancing Authority shall, when required and as appropriate, take one or more actions as described in its capacity and energy emergency plan, to reduce risks to the interconnected system.</w:t>
      </w:r>
    </w:p>
    <w:p w14:paraId="5530DE98" w14:textId="77777777" w:rsidR="00CC20F7" w:rsidRPr="00303548" w:rsidRDefault="00CC20F7" w:rsidP="00CC20F7">
      <w:pPr>
        <w:widowControl w:val="0"/>
        <w:spacing w:line="294" w:lineRule="exact"/>
        <w:ind w:left="810" w:hanging="810"/>
        <w:rPr>
          <w:rFonts w:ascii="Times New Roman" w:hAnsi="Times New Roman" w:cs="Times New Roman"/>
          <w:color w:val="000000"/>
          <w:sz w:val="24"/>
          <w:szCs w:val="24"/>
        </w:rPr>
      </w:pPr>
    </w:p>
    <w:p w14:paraId="5530DE99" w14:textId="77777777" w:rsidR="006A1F54" w:rsidRPr="002F36CC" w:rsidRDefault="006A1F54" w:rsidP="006A1F54">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sz w:val="24"/>
          <w:szCs w:val="24"/>
        </w:rPr>
        <w:t xml:space="preserve">Describe, in narrative form, how you meet compliance with this requirement: </w:t>
      </w:r>
      <w:r w:rsidRPr="002F36CC">
        <w:rPr>
          <w:rFonts w:ascii="Times New Roman" w:hAnsi="Times New Roman" w:cs="Times New Roman"/>
          <w:b/>
          <w:bCs/>
          <w:i/>
          <w:iCs/>
          <w:sz w:val="24"/>
          <w:szCs w:val="24"/>
        </w:rPr>
        <w:t>(Registered Entity Response Required)</w:t>
      </w:r>
    </w:p>
    <w:p w14:paraId="5530DE9A" w14:textId="77777777" w:rsidR="005A3D12" w:rsidRPr="000A6500" w:rsidRDefault="005A3D12" w:rsidP="00FA0528">
      <w:pPr>
        <w:widowControl w:val="0"/>
        <w:tabs>
          <w:tab w:val="left" w:pos="720"/>
        </w:tabs>
        <w:spacing w:line="186" w:lineRule="exact"/>
        <w:ind w:left="720"/>
        <w:rPr>
          <w:rFonts w:ascii="Times New Roman" w:hAnsi="Times New Roman" w:cs="Times New Roman"/>
          <w:sz w:val="24"/>
          <w:szCs w:val="24"/>
        </w:rPr>
      </w:pPr>
    </w:p>
    <w:p w14:paraId="5530DE9B"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E9C"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E9D" w14:textId="77777777" w:rsidR="00CC20F7" w:rsidRPr="000A6500" w:rsidRDefault="00CC20F7" w:rsidP="00CC20F7">
      <w:pPr>
        <w:widowControl w:val="0"/>
        <w:spacing w:line="294" w:lineRule="exact"/>
        <w:ind w:left="810" w:hanging="810"/>
        <w:rPr>
          <w:rFonts w:ascii="Times New Roman" w:hAnsi="Times New Roman" w:cs="Times New Roman"/>
          <w:b/>
          <w:bCs/>
          <w:color w:val="003366"/>
          <w:sz w:val="24"/>
          <w:szCs w:val="24"/>
        </w:rPr>
      </w:pPr>
    </w:p>
    <w:p w14:paraId="5530DE9E" w14:textId="77777777" w:rsidR="00EE70F0" w:rsidRPr="000A6500" w:rsidRDefault="00EE70F0" w:rsidP="00EE70F0">
      <w:pPr>
        <w:widowControl w:val="0"/>
        <w:tabs>
          <w:tab w:val="left" w:pos="60"/>
        </w:tabs>
        <w:spacing w:line="294" w:lineRule="exact"/>
        <w:rPr>
          <w:rFonts w:ascii="Times New Roman" w:hAnsi="Times New Roman" w:cs="Times New Roman"/>
          <w:color w:val="000000"/>
          <w:sz w:val="24"/>
          <w:szCs w:val="24"/>
        </w:rPr>
      </w:pPr>
      <w:r w:rsidRPr="000A6500">
        <w:rPr>
          <w:rFonts w:ascii="Times New Roman" w:hAnsi="Times New Roman" w:cs="Times New Roman"/>
          <w:b/>
          <w:color w:val="000000"/>
          <w:sz w:val="24"/>
          <w:szCs w:val="24"/>
        </w:rPr>
        <w:lastRenderedPageBreak/>
        <w:t xml:space="preserve">Question: </w:t>
      </w:r>
      <w:r w:rsidRPr="000A6500">
        <w:rPr>
          <w:rFonts w:ascii="Times New Roman" w:hAnsi="Times New Roman" w:cs="Times New Roman"/>
          <w:color w:val="000000"/>
          <w:sz w:val="24"/>
          <w:szCs w:val="24"/>
        </w:rPr>
        <w:t xml:space="preserve">Have you </w:t>
      </w:r>
      <w:r w:rsidR="00CF43BC">
        <w:rPr>
          <w:rFonts w:ascii="Times New Roman" w:hAnsi="Times New Roman" w:cs="Times New Roman"/>
          <w:color w:val="000000"/>
          <w:sz w:val="24"/>
          <w:szCs w:val="24"/>
        </w:rPr>
        <w:t xml:space="preserve">taken </w:t>
      </w:r>
      <w:r w:rsidR="00822A09">
        <w:rPr>
          <w:rFonts w:ascii="Times New Roman" w:hAnsi="Times New Roman" w:cs="Times New Roman"/>
          <w:color w:val="000000"/>
          <w:sz w:val="24"/>
          <w:szCs w:val="24"/>
        </w:rPr>
        <w:t>one or</w:t>
      </w:r>
      <w:r w:rsidR="008142AA">
        <w:rPr>
          <w:rFonts w:ascii="Times New Roman" w:hAnsi="Times New Roman" w:cs="Times New Roman"/>
          <w:color w:val="000000"/>
          <w:sz w:val="24"/>
          <w:szCs w:val="24"/>
        </w:rPr>
        <w:t xml:space="preserve"> more actions described in </w:t>
      </w:r>
      <w:r w:rsidRPr="000A6500">
        <w:rPr>
          <w:rFonts w:ascii="Times New Roman" w:hAnsi="Times New Roman" w:cs="Times New Roman"/>
          <w:color w:val="000000"/>
          <w:sz w:val="24"/>
          <w:szCs w:val="24"/>
        </w:rPr>
        <w:t>your Cap</w:t>
      </w:r>
      <w:r>
        <w:rPr>
          <w:rFonts w:ascii="Times New Roman" w:hAnsi="Times New Roman" w:cs="Times New Roman"/>
          <w:color w:val="000000"/>
          <w:sz w:val="24"/>
          <w:szCs w:val="24"/>
        </w:rPr>
        <w:t xml:space="preserve">acity and Energy Emergency </w:t>
      </w:r>
      <w:proofErr w:type="spellStart"/>
      <w:r>
        <w:rPr>
          <w:rFonts w:ascii="Times New Roman" w:hAnsi="Times New Roman" w:cs="Times New Roman"/>
          <w:color w:val="000000"/>
          <w:sz w:val="24"/>
          <w:szCs w:val="24"/>
        </w:rPr>
        <w:t>planduring</w:t>
      </w:r>
      <w:proofErr w:type="spellEnd"/>
      <w:r>
        <w:rPr>
          <w:rFonts w:ascii="Times New Roman" w:hAnsi="Times New Roman" w:cs="Times New Roman"/>
          <w:color w:val="000000"/>
          <w:sz w:val="24"/>
          <w:szCs w:val="24"/>
        </w:rPr>
        <w:t xml:space="preserve"> the audit period</w:t>
      </w:r>
      <w:r w:rsidRPr="000A6500">
        <w:rPr>
          <w:rFonts w:ascii="Times New Roman" w:hAnsi="Times New Roman" w:cs="Times New Roman"/>
          <w:color w:val="000000"/>
          <w:sz w:val="24"/>
          <w:szCs w:val="24"/>
        </w:rPr>
        <w:t xml:space="preserve">?  If yes, explain what actions were taken and describe the operating conditions </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that required implementation of your plan.</w:t>
      </w:r>
    </w:p>
    <w:p w14:paraId="5530DE9F" w14:textId="77777777" w:rsidR="00EE70F0" w:rsidRDefault="00EE70F0" w:rsidP="00EE70F0">
      <w:pPr>
        <w:widowControl w:val="0"/>
        <w:spacing w:line="220" w:lineRule="exact"/>
        <w:rPr>
          <w:rFonts w:ascii="Times New Roman" w:hAnsi="Times New Roman" w:cs="Times New Roman"/>
          <w:sz w:val="24"/>
          <w:szCs w:val="24"/>
        </w:rPr>
      </w:pPr>
    </w:p>
    <w:p w14:paraId="5530DEA0" w14:textId="77777777" w:rsidR="002F36CC" w:rsidRPr="000A6500" w:rsidRDefault="002F36CC" w:rsidP="002F36CC">
      <w:pPr>
        <w:widowControl w:val="0"/>
        <w:tabs>
          <w:tab w:val="left" w:pos="60"/>
        </w:tabs>
        <w:spacing w:line="294" w:lineRule="exact"/>
        <w:rPr>
          <w:rFonts w:ascii="Times New Roman" w:hAnsi="Times New Roman" w:cs="Times New Roman"/>
          <w:b/>
          <w:bCs/>
          <w:i/>
          <w:iCs/>
          <w:color w:val="000000"/>
          <w:sz w:val="24"/>
          <w:szCs w:val="24"/>
        </w:rPr>
      </w:pPr>
      <w:r w:rsidRPr="000A6500">
        <w:rPr>
          <w:rFonts w:ascii="Times New Roman" w:hAnsi="Times New Roman" w:cs="Times New Roman"/>
          <w:b/>
          <w:bCs/>
          <w:color w:val="264D74"/>
          <w:sz w:val="24"/>
          <w:szCs w:val="24"/>
        </w:rPr>
        <w:tab/>
      </w:r>
      <w:proofErr w:type="spellStart"/>
      <w:r w:rsidRPr="000A6500">
        <w:rPr>
          <w:rFonts w:ascii="Times New Roman" w:hAnsi="Times New Roman" w:cs="Times New Roman"/>
          <w:b/>
          <w:bCs/>
          <w:color w:val="264D74"/>
          <w:sz w:val="24"/>
          <w:szCs w:val="24"/>
        </w:rPr>
        <w:t>EntityResponse</w:t>
      </w:r>
      <w:proofErr w:type="spellEnd"/>
      <w:r w:rsidRPr="000A6500">
        <w:rPr>
          <w:rFonts w:ascii="Times New Roman" w:hAnsi="Times New Roman" w:cs="Times New Roman"/>
          <w:b/>
          <w:bCs/>
          <w:color w:val="264D74"/>
          <w:sz w:val="24"/>
          <w:szCs w:val="24"/>
        </w:rPr>
        <w:t xml:space="preserve">: </w:t>
      </w:r>
      <w:r w:rsidRPr="000A6500">
        <w:rPr>
          <w:rFonts w:ascii="Times New Roman" w:hAnsi="Times New Roman" w:cs="Times New Roman"/>
          <w:b/>
          <w:bCs/>
          <w:i/>
          <w:iCs/>
          <w:color w:val="000000"/>
          <w:sz w:val="24"/>
          <w:szCs w:val="24"/>
        </w:rPr>
        <w:t>(Registered Entity Response Required)</w:t>
      </w:r>
    </w:p>
    <w:p w14:paraId="5530DEA1" w14:textId="77777777" w:rsidR="002F36CC" w:rsidRPr="000A6500" w:rsidRDefault="002F36CC" w:rsidP="002F36CC">
      <w:pPr>
        <w:widowControl w:val="0"/>
        <w:spacing w:line="186" w:lineRule="exact"/>
        <w:rPr>
          <w:rFonts w:ascii="Times New Roman" w:hAnsi="Times New Roman" w:cs="Times New Roman"/>
          <w:sz w:val="24"/>
          <w:szCs w:val="24"/>
        </w:rPr>
      </w:pPr>
    </w:p>
    <w:p w14:paraId="5530DEA2" w14:textId="77777777" w:rsidR="002F36CC" w:rsidRPr="000A6500" w:rsidRDefault="002F36CC" w:rsidP="002F36C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EA3" w14:textId="77777777" w:rsidR="002F36CC" w:rsidRPr="000A6500" w:rsidRDefault="002F36CC" w:rsidP="002F36CC">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EA4" w14:textId="77777777" w:rsidR="002F36CC" w:rsidRDefault="002F36CC" w:rsidP="002F36CC">
      <w:pPr>
        <w:widowControl w:val="0"/>
        <w:tabs>
          <w:tab w:val="left" w:pos="810"/>
          <w:tab w:val="left" w:pos="1800"/>
        </w:tabs>
        <w:spacing w:line="284" w:lineRule="exact"/>
        <w:ind w:left="810" w:hanging="809"/>
        <w:rPr>
          <w:rFonts w:ascii="Times New Roman" w:hAnsi="Times New Roman" w:cs="Times New Roman"/>
          <w:color w:val="000000"/>
          <w:sz w:val="24"/>
          <w:szCs w:val="24"/>
        </w:rPr>
      </w:pPr>
    </w:p>
    <w:p w14:paraId="5530DEA5" w14:textId="77777777" w:rsidR="00E4603F" w:rsidRPr="00AF43B4" w:rsidRDefault="00E4603F" w:rsidP="00840D0D">
      <w:pPr>
        <w:pStyle w:val="Heading1"/>
        <w:rPr>
          <w:sz w:val="32"/>
          <w:szCs w:val="32"/>
        </w:rPr>
      </w:pPr>
      <w:r w:rsidRPr="00AF43B4">
        <w:rPr>
          <w:sz w:val="32"/>
          <w:szCs w:val="32"/>
        </w:rPr>
        <w:t>R2 Supporting Evidence and Documentation</w:t>
      </w:r>
    </w:p>
    <w:p w14:paraId="5530DEA6" w14:textId="77777777" w:rsidR="00E4603F" w:rsidRDefault="00E4603F" w:rsidP="00E4603F">
      <w:pPr>
        <w:widowControl w:val="0"/>
        <w:spacing w:line="266" w:lineRule="exact"/>
        <w:rPr>
          <w:rFonts w:ascii="Times New Roman" w:hAnsi="Times New Roman" w:cs="Times New Roman"/>
          <w:b/>
          <w:bCs/>
          <w:color w:val="FF0000"/>
          <w:sz w:val="24"/>
          <w:szCs w:val="24"/>
        </w:rPr>
      </w:pPr>
    </w:p>
    <w:p w14:paraId="5530DEA7" w14:textId="77777777" w:rsidR="00E4603F" w:rsidRDefault="00E4603F" w:rsidP="00E4603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30DEA8" w14:textId="77777777" w:rsidR="00E4603F" w:rsidRDefault="00E4603F" w:rsidP="00E4603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4603F" w14:paraId="5530DEAC" w14:textId="77777777" w:rsidTr="00E4603F">
        <w:trPr>
          <w:gridAfter w:val="1"/>
          <w:wAfter w:w="1224" w:type="dxa"/>
          <w:trHeight w:val="945"/>
        </w:trPr>
        <w:tc>
          <w:tcPr>
            <w:tcW w:w="1098" w:type="dxa"/>
            <w:tcBorders>
              <w:top w:val="nil"/>
              <w:left w:val="nil"/>
              <w:bottom w:val="nil"/>
              <w:right w:val="nil"/>
            </w:tcBorders>
          </w:tcPr>
          <w:p w14:paraId="5530DEA9" w14:textId="77777777" w:rsidR="00E4603F" w:rsidRDefault="00E4603F">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530DEAA" w14:textId="77777777" w:rsidR="00E4603F" w:rsidRDefault="00E4603F">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530DEAB" w14:textId="77777777" w:rsidR="00E4603F" w:rsidRDefault="00E4603F">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4603F" w14:paraId="5530DEB0" w14:textId="77777777" w:rsidTr="00E4603F">
        <w:tc>
          <w:tcPr>
            <w:tcW w:w="7848" w:type="dxa"/>
            <w:gridSpan w:val="2"/>
            <w:tcBorders>
              <w:top w:val="single" w:sz="8" w:space="0" w:color="4F81BD"/>
              <w:left w:val="nil"/>
              <w:bottom w:val="single" w:sz="8" w:space="0" w:color="4F81BD"/>
              <w:right w:val="nil"/>
            </w:tcBorders>
            <w:hideMark/>
          </w:tcPr>
          <w:p w14:paraId="5530DEAD"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530DEAE"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530DEAF"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4603F" w14:paraId="5530DEB4" w14:textId="77777777" w:rsidTr="00E4603F">
        <w:tc>
          <w:tcPr>
            <w:tcW w:w="7848" w:type="dxa"/>
            <w:gridSpan w:val="2"/>
            <w:tcBorders>
              <w:top w:val="nil"/>
              <w:left w:val="nil"/>
              <w:bottom w:val="nil"/>
              <w:right w:val="nil"/>
            </w:tcBorders>
            <w:shd w:val="clear" w:color="auto" w:fill="D3DFEE"/>
          </w:tcPr>
          <w:p w14:paraId="5530DEB1"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EB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EB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B8" w14:textId="77777777" w:rsidTr="00E4603F">
        <w:tc>
          <w:tcPr>
            <w:tcW w:w="7848" w:type="dxa"/>
            <w:gridSpan w:val="2"/>
            <w:tcBorders>
              <w:top w:val="nil"/>
              <w:left w:val="nil"/>
              <w:bottom w:val="nil"/>
              <w:right w:val="nil"/>
            </w:tcBorders>
          </w:tcPr>
          <w:p w14:paraId="5530DEB5"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EB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EB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BC" w14:textId="77777777" w:rsidTr="00E4603F">
        <w:tc>
          <w:tcPr>
            <w:tcW w:w="7848" w:type="dxa"/>
            <w:gridSpan w:val="2"/>
            <w:tcBorders>
              <w:top w:val="nil"/>
              <w:left w:val="nil"/>
              <w:bottom w:val="nil"/>
              <w:right w:val="nil"/>
            </w:tcBorders>
            <w:shd w:val="clear" w:color="auto" w:fill="D3DFEE"/>
          </w:tcPr>
          <w:p w14:paraId="5530DEB9"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EB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EB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C0" w14:textId="77777777" w:rsidTr="00E4603F">
        <w:tc>
          <w:tcPr>
            <w:tcW w:w="7848" w:type="dxa"/>
            <w:gridSpan w:val="2"/>
            <w:tcBorders>
              <w:top w:val="nil"/>
              <w:left w:val="nil"/>
              <w:bottom w:val="nil"/>
              <w:right w:val="nil"/>
            </w:tcBorders>
            <w:hideMark/>
          </w:tcPr>
          <w:p w14:paraId="5530DEBD"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530DEB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EB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C4" w14:textId="77777777" w:rsidTr="00E4603F">
        <w:tc>
          <w:tcPr>
            <w:tcW w:w="7848" w:type="dxa"/>
            <w:gridSpan w:val="2"/>
            <w:tcBorders>
              <w:top w:val="nil"/>
              <w:left w:val="nil"/>
              <w:bottom w:val="nil"/>
              <w:right w:val="nil"/>
            </w:tcBorders>
            <w:shd w:val="clear" w:color="auto" w:fill="D3DFEE"/>
          </w:tcPr>
          <w:p w14:paraId="5530DEC1"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EC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EC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C8" w14:textId="77777777" w:rsidTr="00E4603F">
        <w:tc>
          <w:tcPr>
            <w:tcW w:w="7848" w:type="dxa"/>
            <w:gridSpan w:val="2"/>
            <w:tcBorders>
              <w:top w:val="nil"/>
              <w:left w:val="nil"/>
              <w:bottom w:val="nil"/>
              <w:right w:val="nil"/>
            </w:tcBorders>
          </w:tcPr>
          <w:p w14:paraId="5530DEC5"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EC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EC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CC" w14:textId="77777777" w:rsidTr="00E4603F">
        <w:tc>
          <w:tcPr>
            <w:tcW w:w="7848" w:type="dxa"/>
            <w:gridSpan w:val="2"/>
            <w:tcBorders>
              <w:top w:val="nil"/>
              <w:left w:val="nil"/>
              <w:bottom w:val="single" w:sz="8" w:space="0" w:color="4F81BD"/>
              <w:right w:val="nil"/>
            </w:tcBorders>
            <w:shd w:val="clear" w:color="auto" w:fill="DBE5F1"/>
          </w:tcPr>
          <w:p w14:paraId="5530DEC9"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530DEC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530DEC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bl>
    <w:p w14:paraId="5530DECD" w14:textId="77777777" w:rsidR="00E4603F" w:rsidRDefault="00E4603F" w:rsidP="006A1F54">
      <w:pPr>
        <w:widowControl w:val="0"/>
        <w:tabs>
          <w:tab w:val="left" w:pos="900"/>
          <w:tab w:val="left" w:pos="6360"/>
        </w:tabs>
        <w:spacing w:line="294" w:lineRule="exact"/>
        <w:rPr>
          <w:rFonts w:ascii="Times New Roman" w:hAnsi="Times New Roman" w:cs="Times New Roman"/>
          <w:b/>
          <w:i/>
          <w:iCs/>
          <w:color w:val="C00000"/>
          <w:sz w:val="24"/>
          <w:szCs w:val="24"/>
        </w:rPr>
      </w:pPr>
    </w:p>
    <w:p w14:paraId="5530DECE" w14:textId="77777777" w:rsidR="006A1F54" w:rsidRPr="00971549" w:rsidRDefault="006A1F54" w:rsidP="006A1F54">
      <w:pPr>
        <w:widowControl w:val="0"/>
        <w:tabs>
          <w:tab w:val="left" w:pos="900"/>
          <w:tab w:val="left" w:pos="6360"/>
        </w:tabs>
        <w:spacing w:line="294" w:lineRule="exact"/>
        <w:rPr>
          <w:rFonts w:asciiTheme="minorHAnsi" w:hAnsiTheme="minorHAnsi" w:cs="Times New Roman"/>
          <w:b/>
          <w:bCs/>
          <w:color w:val="C00000"/>
          <w:sz w:val="22"/>
          <w:szCs w:val="22"/>
        </w:rPr>
      </w:pPr>
      <w:r w:rsidRPr="00971549">
        <w:rPr>
          <w:rFonts w:asciiTheme="minorHAnsi" w:hAnsiTheme="minorHAnsi" w:cs="Times New Roman"/>
          <w:b/>
          <w:iCs/>
          <w:color w:val="C00000"/>
          <w:sz w:val="22"/>
          <w:szCs w:val="22"/>
        </w:rPr>
        <w:t>This section must be completed by the Compliance Enforcement Authority</w:t>
      </w:r>
    </w:p>
    <w:p w14:paraId="5530DECF" w14:textId="77777777" w:rsidR="006A1F54" w:rsidRDefault="006A1F54" w:rsidP="00EE70F0">
      <w:pPr>
        <w:widowControl w:val="0"/>
        <w:spacing w:line="220" w:lineRule="exact"/>
        <w:rPr>
          <w:rFonts w:ascii="Times New Roman" w:hAnsi="Times New Roman" w:cs="Times New Roman"/>
          <w:sz w:val="24"/>
          <w:szCs w:val="24"/>
        </w:rPr>
      </w:pPr>
    </w:p>
    <w:p w14:paraId="5530DED0"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Compliance Assessment Approach Specific to EOP</w:t>
      </w:r>
      <w:r>
        <w:rPr>
          <w:rFonts w:ascii="Times New Roman" w:hAnsi="Times New Roman" w:cs="Times New Roman"/>
          <w:b/>
          <w:bCs/>
          <w:color w:val="264D74"/>
          <w:sz w:val="24"/>
          <w:szCs w:val="24"/>
        </w:rPr>
        <w:t>-</w:t>
      </w:r>
      <w:r w:rsidRPr="000A650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566F8F">
        <w:rPr>
          <w:rFonts w:ascii="Times New Roman" w:hAnsi="Times New Roman" w:cs="Times New Roman"/>
          <w:b/>
          <w:bCs/>
          <w:color w:val="264D74"/>
          <w:sz w:val="24"/>
          <w:szCs w:val="24"/>
        </w:rPr>
        <w:t>3</w:t>
      </w:r>
      <w:r w:rsidR="00214F0E">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R2</w:t>
      </w:r>
    </w:p>
    <w:p w14:paraId="5530DED1" w14:textId="77777777" w:rsidR="006A1F54" w:rsidRPr="000A6500" w:rsidRDefault="006A1F54" w:rsidP="006A1F54">
      <w:pPr>
        <w:widowControl w:val="0"/>
        <w:spacing w:line="106" w:lineRule="exact"/>
        <w:rPr>
          <w:rFonts w:ascii="Times New Roman" w:hAnsi="Times New Roman" w:cs="Times New Roman"/>
          <w:sz w:val="24"/>
          <w:szCs w:val="24"/>
        </w:rPr>
      </w:pPr>
    </w:p>
    <w:p w14:paraId="5530DED2" w14:textId="77777777" w:rsidR="006A1F54" w:rsidRPr="002F36CC" w:rsidRDefault="006A1F54" w:rsidP="006A1F54">
      <w:pPr>
        <w:widowControl w:val="0"/>
        <w:tabs>
          <w:tab w:val="left" w:pos="900"/>
        </w:tabs>
        <w:spacing w:line="284" w:lineRule="exact"/>
        <w:rPr>
          <w:rFonts w:ascii="Times New Roman" w:hAnsi="Times New Roman" w:cs="Times New Roman"/>
          <w:color w:val="365F91"/>
          <w:sz w:val="24"/>
          <w:szCs w:val="24"/>
        </w:rPr>
      </w:pPr>
      <w:r w:rsidRPr="000A6500">
        <w:rPr>
          <w:rFonts w:ascii="Times New Roman" w:hAnsi="Times New Roman" w:cs="Times New Roman"/>
          <w:sz w:val="24"/>
          <w:szCs w:val="24"/>
        </w:rPr>
        <w:tab/>
      </w:r>
    </w:p>
    <w:p w14:paraId="5530DED3" w14:textId="77777777" w:rsidR="006A1F54" w:rsidRPr="002F36CC" w:rsidRDefault="006A1F54" w:rsidP="006A1F54">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r w:rsidRPr="005E55F5">
        <w:rPr>
          <w:rFonts w:ascii="Times New Roman" w:hAnsi="Times New Roman" w:cs="Times New Roman"/>
          <w:color w:val="365F91"/>
          <w:sz w:val="24"/>
          <w:szCs w:val="24"/>
        </w:rPr>
        <w:t xml:space="preserve">Determine if the Balancing Authority </w:t>
      </w:r>
      <w:r w:rsidR="00CF43BC" w:rsidRPr="005E55F5">
        <w:rPr>
          <w:rFonts w:ascii="Times New Roman" w:hAnsi="Times New Roman" w:cs="Times New Roman"/>
          <w:color w:val="365F91"/>
          <w:sz w:val="24"/>
          <w:szCs w:val="24"/>
        </w:rPr>
        <w:t xml:space="preserve">took one or more actions as described in its </w:t>
      </w:r>
      <w:r w:rsidRPr="005E55F5">
        <w:rPr>
          <w:rFonts w:ascii="Times New Roman" w:hAnsi="Times New Roman" w:cs="Times New Roman"/>
          <w:color w:val="365F91"/>
          <w:sz w:val="24"/>
          <w:szCs w:val="24"/>
        </w:rPr>
        <w:t>capacity and energy emergency plans appropriately as required to reduce risks to the interconnected system.</w:t>
      </w:r>
    </w:p>
    <w:p w14:paraId="5530DED4" w14:textId="77777777" w:rsidR="006A1F54" w:rsidRPr="002F36CC" w:rsidRDefault="006A1F54" w:rsidP="006A1F54">
      <w:pPr>
        <w:widowControl w:val="0"/>
        <w:spacing w:line="281" w:lineRule="exact"/>
        <w:ind w:left="1530" w:hanging="1530"/>
        <w:rPr>
          <w:rFonts w:ascii="Times New Roman" w:hAnsi="Times New Roman" w:cs="Times New Roman"/>
          <w:color w:val="365F91"/>
          <w:sz w:val="24"/>
          <w:szCs w:val="24"/>
        </w:rPr>
      </w:pPr>
    </w:p>
    <w:p w14:paraId="5530DED5"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Detailed notes:</w:t>
      </w:r>
    </w:p>
    <w:p w14:paraId="5530DED6"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ED7"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ED8"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DED9"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DEDA"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DEDB" w14:textId="77777777" w:rsidR="00CC20F7" w:rsidRPr="000A6500" w:rsidRDefault="00CC20F7" w:rsidP="00CC20F7">
      <w:pPr>
        <w:widowControl w:val="0"/>
        <w:tabs>
          <w:tab w:val="left" w:pos="840"/>
        </w:tabs>
        <w:spacing w:line="284" w:lineRule="exact"/>
        <w:ind w:left="810" w:hanging="810"/>
        <w:rPr>
          <w:rFonts w:ascii="Times New Roman" w:hAnsi="Times New Roman" w:cs="Times New Roman"/>
          <w:color w:val="000000"/>
          <w:sz w:val="24"/>
          <w:szCs w:val="24"/>
        </w:rPr>
      </w:pPr>
      <w:r w:rsidRPr="000A6500">
        <w:rPr>
          <w:rFonts w:ascii="Times New Roman" w:hAnsi="Times New Roman" w:cs="Times New Roman"/>
          <w:b/>
          <w:sz w:val="24"/>
          <w:szCs w:val="24"/>
        </w:rPr>
        <w:t>R3.</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A Balancing Authority that is experiencing an operating capacity or energy emergency shall communicate its current and future system conditions to its Reliability Coordinator and neighboring Balancing Authorities.</w:t>
      </w:r>
    </w:p>
    <w:p w14:paraId="5530DEDC" w14:textId="77777777" w:rsidR="005A3D12" w:rsidRPr="000A6500" w:rsidRDefault="005A3D12" w:rsidP="00CC20F7">
      <w:pPr>
        <w:widowControl w:val="0"/>
        <w:tabs>
          <w:tab w:val="left" w:pos="840"/>
        </w:tabs>
        <w:spacing w:line="284" w:lineRule="exact"/>
        <w:ind w:left="810" w:hanging="810"/>
        <w:rPr>
          <w:rFonts w:ascii="Times New Roman" w:hAnsi="Times New Roman" w:cs="Times New Roman"/>
          <w:color w:val="000000"/>
          <w:sz w:val="24"/>
          <w:szCs w:val="24"/>
        </w:rPr>
      </w:pPr>
    </w:p>
    <w:p w14:paraId="5530DEDD" w14:textId="77777777" w:rsidR="006A1F54" w:rsidRPr="002F36CC" w:rsidRDefault="006A1F54" w:rsidP="006A1F54">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sz w:val="24"/>
          <w:szCs w:val="24"/>
        </w:rPr>
        <w:t xml:space="preserve">Describe, in narrative form, how you meet compliance with this requirement: </w:t>
      </w:r>
      <w:r w:rsidRPr="002F36CC">
        <w:rPr>
          <w:rFonts w:ascii="Times New Roman" w:hAnsi="Times New Roman" w:cs="Times New Roman"/>
          <w:b/>
          <w:bCs/>
          <w:i/>
          <w:iCs/>
          <w:sz w:val="24"/>
          <w:szCs w:val="24"/>
        </w:rPr>
        <w:t xml:space="preserve">(Registered Entity </w:t>
      </w:r>
      <w:r w:rsidRPr="002F36CC">
        <w:rPr>
          <w:rFonts w:ascii="Times New Roman" w:hAnsi="Times New Roman" w:cs="Times New Roman"/>
          <w:b/>
          <w:bCs/>
          <w:i/>
          <w:iCs/>
          <w:sz w:val="24"/>
          <w:szCs w:val="24"/>
        </w:rPr>
        <w:lastRenderedPageBreak/>
        <w:t>Response Required)</w:t>
      </w:r>
    </w:p>
    <w:p w14:paraId="5530DEDE" w14:textId="77777777" w:rsidR="005A3D12" w:rsidRPr="000A6500" w:rsidRDefault="005A3D12" w:rsidP="00FA0528">
      <w:pPr>
        <w:widowControl w:val="0"/>
        <w:tabs>
          <w:tab w:val="left" w:pos="720"/>
        </w:tabs>
        <w:spacing w:line="186" w:lineRule="exact"/>
        <w:ind w:left="720"/>
        <w:rPr>
          <w:rFonts w:ascii="Times New Roman" w:hAnsi="Times New Roman" w:cs="Times New Roman"/>
          <w:sz w:val="24"/>
          <w:szCs w:val="24"/>
        </w:rPr>
      </w:pPr>
    </w:p>
    <w:p w14:paraId="5530DEDF"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EE0"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EE1" w14:textId="77777777" w:rsidR="005A3D12" w:rsidRDefault="005A3D12" w:rsidP="00CC20F7">
      <w:pPr>
        <w:widowControl w:val="0"/>
        <w:tabs>
          <w:tab w:val="left" w:pos="840"/>
        </w:tabs>
        <w:spacing w:line="284" w:lineRule="exact"/>
        <w:ind w:left="810" w:hanging="810"/>
        <w:rPr>
          <w:rFonts w:ascii="Times New Roman" w:hAnsi="Times New Roman" w:cs="Times New Roman"/>
          <w:color w:val="000000"/>
          <w:sz w:val="24"/>
          <w:szCs w:val="24"/>
        </w:rPr>
      </w:pPr>
    </w:p>
    <w:p w14:paraId="5530DEE2" w14:textId="77777777" w:rsidR="00E4603F" w:rsidRPr="00AF43B4" w:rsidRDefault="00E4603F" w:rsidP="00840D0D">
      <w:pPr>
        <w:pStyle w:val="Heading1"/>
        <w:rPr>
          <w:sz w:val="32"/>
          <w:szCs w:val="32"/>
        </w:rPr>
      </w:pPr>
      <w:r w:rsidRPr="00AF43B4">
        <w:rPr>
          <w:sz w:val="32"/>
          <w:szCs w:val="32"/>
        </w:rPr>
        <w:t>R3 Supporting Evidence and Documentation</w:t>
      </w:r>
    </w:p>
    <w:p w14:paraId="5530DEE3" w14:textId="77777777" w:rsidR="00E4603F" w:rsidRDefault="00E4603F" w:rsidP="00E4603F">
      <w:pPr>
        <w:widowControl w:val="0"/>
        <w:spacing w:line="266" w:lineRule="exact"/>
        <w:rPr>
          <w:rFonts w:ascii="Times New Roman" w:hAnsi="Times New Roman" w:cs="Times New Roman"/>
          <w:b/>
          <w:bCs/>
          <w:color w:val="FF0000"/>
          <w:sz w:val="24"/>
          <w:szCs w:val="24"/>
        </w:rPr>
      </w:pPr>
    </w:p>
    <w:p w14:paraId="5530DEE4" w14:textId="77777777" w:rsidR="00E4603F" w:rsidRDefault="00E4603F" w:rsidP="00E4603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30DEE5" w14:textId="77777777" w:rsidR="00E4603F" w:rsidRDefault="00E4603F" w:rsidP="00E4603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4603F" w14:paraId="5530DEE9" w14:textId="77777777" w:rsidTr="00E4603F">
        <w:trPr>
          <w:gridAfter w:val="1"/>
          <w:wAfter w:w="1224" w:type="dxa"/>
          <w:trHeight w:val="945"/>
        </w:trPr>
        <w:tc>
          <w:tcPr>
            <w:tcW w:w="1098" w:type="dxa"/>
            <w:tcBorders>
              <w:top w:val="nil"/>
              <w:left w:val="nil"/>
              <w:bottom w:val="nil"/>
              <w:right w:val="nil"/>
            </w:tcBorders>
          </w:tcPr>
          <w:p w14:paraId="5530DEE6" w14:textId="77777777" w:rsidR="00E4603F" w:rsidRDefault="00E4603F">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530DEE7" w14:textId="77777777" w:rsidR="00E4603F" w:rsidRDefault="00E4603F">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530DEE8" w14:textId="77777777" w:rsidR="00E4603F" w:rsidRDefault="00E4603F">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4603F" w14:paraId="5530DEED" w14:textId="77777777" w:rsidTr="00E4603F">
        <w:tc>
          <w:tcPr>
            <w:tcW w:w="7848" w:type="dxa"/>
            <w:gridSpan w:val="2"/>
            <w:tcBorders>
              <w:top w:val="single" w:sz="8" w:space="0" w:color="4F81BD"/>
              <w:left w:val="nil"/>
              <w:bottom w:val="single" w:sz="8" w:space="0" w:color="4F81BD"/>
              <w:right w:val="nil"/>
            </w:tcBorders>
            <w:hideMark/>
          </w:tcPr>
          <w:p w14:paraId="5530DEE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530DEEB"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530DEEC"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4603F" w14:paraId="5530DEF1" w14:textId="77777777" w:rsidTr="00E4603F">
        <w:tc>
          <w:tcPr>
            <w:tcW w:w="7848" w:type="dxa"/>
            <w:gridSpan w:val="2"/>
            <w:tcBorders>
              <w:top w:val="nil"/>
              <w:left w:val="nil"/>
              <w:bottom w:val="nil"/>
              <w:right w:val="nil"/>
            </w:tcBorders>
            <w:shd w:val="clear" w:color="auto" w:fill="D3DFEE"/>
          </w:tcPr>
          <w:p w14:paraId="5530DEE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EE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EF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F5" w14:textId="77777777" w:rsidTr="00E4603F">
        <w:tc>
          <w:tcPr>
            <w:tcW w:w="7848" w:type="dxa"/>
            <w:gridSpan w:val="2"/>
            <w:tcBorders>
              <w:top w:val="nil"/>
              <w:left w:val="nil"/>
              <w:bottom w:val="nil"/>
              <w:right w:val="nil"/>
            </w:tcBorders>
          </w:tcPr>
          <w:p w14:paraId="5530DEF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EF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EF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F9" w14:textId="77777777" w:rsidTr="00E4603F">
        <w:tc>
          <w:tcPr>
            <w:tcW w:w="7848" w:type="dxa"/>
            <w:gridSpan w:val="2"/>
            <w:tcBorders>
              <w:top w:val="nil"/>
              <w:left w:val="nil"/>
              <w:bottom w:val="nil"/>
              <w:right w:val="nil"/>
            </w:tcBorders>
            <w:shd w:val="clear" w:color="auto" w:fill="D3DFEE"/>
          </w:tcPr>
          <w:p w14:paraId="5530DEF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EF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EF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EFD" w14:textId="77777777" w:rsidTr="00E4603F">
        <w:tc>
          <w:tcPr>
            <w:tcW w:w="7848" w:type="dxa"/>
            <w:gridSpan w:val="2"/>
            <w:tcBorders>
              <w:top w:val="nil"/>
              <w:left w:val="nil"/>
              <w:bottom w:val="nil"/>
              <w:right w:val="nil"/>
            </w:tcBorders>
            <w:hideMark/>
          </w:tcPr>
          <w:p w14:paraId="5530DEF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530DEF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EF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01" w14:textId="77777777" w:rsidTr="00E4603F">
        <w:tc>
          <w:tcPr>
            <w:tcW w:w="7848" w:type="dxa"/>
            <w:gridSpan w:val="2"/>
            <w:tcBorders>
              <w:top w:val="nil"/>
              <w:left w:val="nil"/>
              <w:bottom w:val="nil"/>
              <w:right w:val="nil"/>
            </w:tcBorders>
            <w:shd w:val="clear" w:color="auto" w:fill="D3DFEE"/>
          </w:tcPr>
          <w:p w14:paraId="5530DEF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EF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0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05" w14:textId="77777777" w:rsidTr="00E4603F">
        <w:tc>
          <w:tcPr>
            <w:tcW w:w="7848" w:type="dxa"/>
            <w:gridSpan w:val="2"/>
            <w:tcBorders>
              <w:top w:val="nil"/>
              <w:left w:val="nil"/>
              <w:bottom w:val="nil"/>
              <w:right w:val="nil"/>
            </w:tcBorders>
          </w:tcPr>
          <w:p w14:paraId="5530DF0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F0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0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09" w14:textId="77777777" w:rsidTr="00E4603F">
        <w:tc>
          <w:tcPr>
            <w:tcW w:w="7848" w:type="dxa"/>
            <w:gridSpan w:val="2"/>
            <w:tcBorders>
              <w:top w:val="nil"/>
              <w:left w:val="nil"/>
              <w:bottom w:val="single" w:sz="8" w:space="0" w:color="4F81BD"/>
              <w:right w:val="nil"/>
            </w:tcBorders>
            <w:shd w:val="clear" w:color="auto" w:fill="DBE5F1"/>
          </w:tcPr>
          <w:p w14:paraId="5530DF0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530DF0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530DF0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bl>
    <w:p w14:paraId="5530DF0A" w14:textId="77777777" w:rsidR="00E4603F" w:rsidRDefault="00E4603F" w:rsidP="006A1F54">
      <w:pPr>
        <w:widowControl w:val="0"/>
        <w:tabs>
          <w:tab w:val="left" w:pos="900"/>
          <w:tab w:val="left" w:pos="6360"/>
        </w:tabs>
        <w:spacing w:line="294" w:lineRule="exact"/>
        <w:rPr>
          <w:rFonts w:ascii="Times New Roman" w:hAnsi="Times New Roman" w:cs="Times New Roman"/>
          <w:b/>
          <w:i/>
          <w:iCs/>
          <w:color w:val="C00000"/>
          <w:sz w:val="24"/>
          <w:szCs w:val="24"/>
        </w:rPr>
      </w:pPr>
    </w:p>
    <w:p w14:paraId="5530DF0B" w14:textId="77777777" w:rsidR="006A1F54" w:rsidRPr="00971549" w:rsidRDefault="006A1F54" w:rsidP="006A1F54">
      <w:pPr>
        <w:widowControl w:val="0"/>
        <w:tabs>
          <w:tab w:val="left" w:pos="900"/>
          <w:tab w:val="left" w:pos="6360"/>
        </w:tabs>
        <w:spacing w:line="294" w:lineRule="exact"/>
        <w:rPr>
          <w:rFonts w:asciiTheme="minorHAnsi" w:hAnsiTheme="minorHAnsi" w:cs="Times New Roman"/>
          <w:b/>
          <w:iCs/>
          <w:color w:val="C00000"/>
          <w:sz w:val="22"/>
          <w:szCs w:val="22"/>
        </w:rPr>
      </w:pPr>
      <w:r w:rsidRPr="00971549">
        <w:rPr>
          <w:rFonts w:asciiTheme="minorHAnsi" w:hAnsiTheme="minorHAnsi" w:cs="Times New Roman"/>
          <w:b/>
          <w:iCs/>
          <w:color w:val="C00000"/>
          <w:sz w:val="22"/>
          <w:szCs w:val="22"/>
        </w:rPr>
        <w:t>This section must be completed by the Compliance Enforcement Authority</w:t>
      </w:r>
    </w:p>
    <w:p w14:paraId="5530DF0C" w14:textId="77777777" w:rsidR="006A1F54" w:rsidRDefault="006A1F54" w:rsidP="00CC20F7">
      <w:pPr>
        <w:widowControl w:val="0"/>
        <w:tabs>
          <w:tab w:val="left" w:pos="840"/>
        </w:tabs>
        <w:spacing w:line="284" w:lineRule="exact"/>
        <w:ind w:left="810" w:hanging="810"/>
        <w:rPr>
          <w:rFonts w:ascii="Times New Roman" w:hAnsi="Times New Roman" w:cs="Times New Roman"/>
          <w:color w:val="000000"/>
          <w:sz w:val="24"/>
          <w:szCs w:val="24"/>
        </w:rPr>
      </w:pPr>
    </w:p>
    <w:p w14:paraId="5530DF0D"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sz w:val="24"/>
          <w:szCs w:val="24"/>
        </w:rPr>
      </w:pPr>
      <w:r w:rsidRPr="000A6500">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EOP-</w:t>
      </w:r>
      <w:r w:rsidRPr="000A650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566F8F">
        <w:rPr>
          <w:rFonts w:ascii="Times New Roman" w:hAnsi="Times New Roman" w:cs="Times New Roman"/>
          <w:b/>
          <w:bCs/>
          <w:color w:val="264D74"/>
          <w:sz w:val="24"/>
          <w:szCs w:val="24"/>
        </w:rPr>
        <w:t>3</w:t>
      </w:r>
      <w:r w:rsidR="00214F0E">
        <w:rPr>
          <w:rFonts w:ascii="Times New Roman" w:hAnsi="Times New Roman" w:cs="Times New Roman"/>
          <w:b/>
          <w:bCs/>
          <w:color w:val="264D74"/>
          <w:sz w:val="24"/>
          <w:szCs w:val="24"/>
        </w:rPr>
        <w:t>.1</w:t>
      </w:r>
      <w:r w:rsidRPr="000A6500">
        <w:rPr>
          <w:rFonts w:ascii="Times New Roman" w:hAnsi="Times New Roman" w:cs="Times New Roman"/>
          <w:b/>
          <w:bCs/>
          <w:color w:val="264D74"/>
          <w:sz w:val="24"/>
          <w:szCs w:val="24"/>
        </w:rPr>
        <w:t xml:space="preserve"> R3</w:t>
      </w:r>
    </w:p>
    <w:p w14:paraId="5530DF0E" w14:textId="77777777" w:rsidR="006A1F54" w:rsidRPr="002F36CC" w:rsidRDefault="006A1F54" w:rsidP="006A1F54">
      <w:pPr>
        <w:widowControl w:val="0"/>
        <w:tabs>
          <w:tab w:val="left" w:pos="900"/>
        </w:tabs>
        <w:spacing w:line="284" w:lineRule="exact"/>
        <w:rPr>
          <w:rFonts w:ascii="Times New Roman" w:hAnsi="Times New Roman" w:cs="Times New Roman"/>
          <w:color w:val="365F91"/>
          <w:sz w:val="24"/>
          <w:szCs w:val="24"/>
        </w:rPr>
      </w:pPr>
      <w:r w:rsidRPr="000A6500">
        <w:rPr>
          <w:rFonts w:ascii="Times New Roman" w:hAnsi="Times New Roman" w:cs="Times New Roman"/>
          <w:sz w:val="24"/>
          <w:szCs w:val="24"/>
        </w:rPr>
        <w:tab/>
      </w:r>
    </w:p>
    <w:p w14:paraId="5530DF0F" w14:textId="77777777" w:rsidR="006A1F54" w:rsidRPr="00B12571" w:rsidRDefault="006A1F54" w:rsidP="006A1F54">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Determine if the Balancing Authority that experienced an operating capacity or energy emergency communicated its current and future system conditions to its Reliability Coordinator and neighboring Balancing Authorities.</w:t>
      </w:r>
    </w:p>
    <w:p w14:paraId="5530DF10" w14:textId="77777777" w:rsidR="006A1F54" w:rsidRPr="000A6500" w:rsidRDefault="006A1F54" w:rsidP="006A1F54">
      <w:pPr>
        <w:widowControl w:val="0"/>
        <w:spacing w:line="125" w:lineRule="exact"/>
        <w:ind w:left="1530" w:hanging="1530"/>
        <w:rPr>
          <w:rFonts w:ascii="Times New Roman" w:hAnsi="Times New Roman" w:cs="Times New Roman"/>
          <w:sz w:val="24"/>
          <w:szCs w:val="24"/>
        </w:rPr>
      </w:pPr>
    </w:p>
    <w:p w14:paraId="5530DF11"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Detailed notes:</w:t>
      </w:r>
    </w:p>
    <w:p w14:paraId="5530DF12"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13"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14"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DF15" w14:textId="77777777" w:rsidR="006A1F54" w:rsidRPr="000A6500" w:rsidRDefault="006A1F54" w:rsidP="006A1F54">
      <w:pPr>
        <w:widowControl w:val="0"/>
        <w:tabs>
          <w:tab w:val="left" w:pos="1065"/>
        </w:tabs>
        <w:spacing w:line="284" w:lineRule="exact"/>
        <w:ind w:left="1530" w:hanging="1530"/>
        <w:rPr>
          <w:rFonts w:ascii="Times New Roman" w:hAnsi="Times New Roman" w:cs="Times New Roman"/>
          <w:b/>
          <w:bCs/>
          <w:color w:val="264D74"/>
          <w:sz w:val="24"/>
          <w:szCs w:val="24"/>
        </w:rPr>
      </w:pPr>
      <w:r w:rsidRPr="000A6500">
        <w:rPr>
          <w:rFonts w:ascii="Times New Roman" w:hAnsi="Times New Roman" w:cs="Times New Roman"/>
          <w:sz w:val="24"/>
          <w:szCs w:val="24"/>
        </w:rPr>
        <w:tab/>
      </w:r>
    </w:p>
    <w:p w14:paraId="5530DF16" w14:textId="77777777" w:rsidR="00CC20F7" w:rsidRPr="000A6500" w:rsidRDefault="00CC20F7" w:rsidP="00CC20F7">
      <w:pPr>
        <w:widowControl w:val="0"/>
        <w:tabs>
          <w:tab w:val="left" w:pos="840"/>
        </w:tabs>
        <w:spacing w:line="284" w:lineRule="exact"/>
        <w:ind w:left="810" w:hanging="810"/>
        <w:rPr>
          <w:rFonts w:ascii="Times New Roman" w:hAnsi="Times New Roman" w:cs="Times New Roman"/>
          <w:sz w:val="24"/>
          <w:szCs w:val="24"/>
        </w:rPr>
      </w:pPr>
    </w:p>
    <w:p w14:paraId="5530DF17" w14:textId="77777777" w:rsidR="00D11BBB" w:rsidRPr="000A6500" w:rsidRDefault="00D11BBB" w:rsidP="00D11BBB">
      <w:pPr>
        <w:widowControl w:val="0"/>
        <w:tabs>
          <w:tab w:val="left" w:pos="840"/>
        </w:tabs>
        <w:spacing w:line="284" w:lineRule="exact"/>
        <w:ind w:left="810" w:hanging="810"/>
        <w:rPr>
          <w:rFonts w:ascii="Times New Roman" w:hAnsi="Times New Roman" w:cs="Times New Roman"/>
          <w:color w:val="000000"/>
          <w:sz w:val="24"/>
          <w:szCs w:val="24"/>
        </w:rPr>
      </w:pPr>
      <w:r w:rsidRPr="000A6500">
        <w:rPr>
          <w:rFonts w:ascii="Times New Roman" w:hAnsi="Times New Roman" w:cs="Times New Roman"/>
          <w:b/>
          <w:sz w:val="24"/>
          <w:szCs w:val="24"/>
        </w:rPr>
        <w:t>R4.</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A Balancing Authority anticipating an operating capacity or energy emergency shall perform all actions necessary including bringing on all available generation, postponing equipment maintenance, scheduling interchange purchases in advance, and being prepared to reduce firm load.</w:t>
      </w:r>
    </w:p>
    <w:p w14:paraId="5530DF18" w14:textId="77777777" w:rsidR="005A3D12" w:rsidRPr="000A6500" w:rsidRDefault="005A3D12" w:rsidP="00D11BBB">
      <w:pPr>
        <w:widowControl w:val="0"/>
        <w:tabs>
          <w:tab w:val="left" w:pos="840"/>
        </w:tabs>
        <w:spacing w:line="284" w:lineRule="exact"/>
        <w:ind w:left="810" w:hanging="810"/>
        <w:rPr>
          <w:rFonts w:ascii="Times New Roman" w:hAnsi="Times New Roman" w:cs="Times New Roman"/>
          <w:color w:val="000000"/>
          <w:sz w:val="24"/>
          <w:szCs w:val="24"/>
        </w:rPr>
      </w:pPr>
    </w:p>
    <w:p w14:paraId="5530DF19" w14:textId="77777777" w:rsidR="006A1F54" w:rsidRPr="002F36CC" w:rsidRDefault="006A1F54" w:rsidP="006A1F54">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sz w:val="24"/>
          <w:szCs w:val="24"/>
        </w:rPr>
        <w:t xml:space="preserve">Describe, in narrative form, how you meet compliance with this requirement: </w:t>
      </w:r>
      <w:r w:rsidRPr="002F36CC">
        <w:rPr>
          <w:rFonts w:ascii="Times New Roman" w:hAnsi="Times New Roman" w:cs="Times New Roman"/>
          <w:b/>
          <w:bCs/>
          <w:i/>
          <w:iCs/>
          <w:sz w:val="24"/>
          <w:szCs w:val="24"/>
        </w:rPr>
        <w:t>(Registered Entity Response Required)</w:t>
      </w:r>
    </w:p>
    <w:p w14:paraId="5530DF1A" w14:textId="77777777" w:rsidR="005A3D12" w:rsidRPr="000A6500" w:rsidRDefault="005A3D12" w:rsidP="00FA0528">
      <w:pPr>
        <w:widowControl w:val="0"/>
        <w:tabs>
          <w:tab w:val="left" w:pos="720"/>
        </w:tabs>
        <w:spacing w:line="186" w:lineRule="exact"/>
        <w:ind w:left="720"/>
        <w:rPr>
          <w:rFonts w:ascii="Times New Roman" w:hAnsi="Times New Roman" w:cs="Times New Roman"/>
          <w:sz w:val="24"/>
          <w:szCs w:val="24"/>
        </w:rPr>
      </w:pPr>
    </w:p>
    <w:p w14:paraId="5530DF1B"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F1C"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F1D" w14:textId="77777777" w:rsidR="00E4603F" w:rsidRDefault="00E4603F" w:rsidP="006A1F54">
      <w:pPr>
        <w:widowControl w:val="0"/>
        <w:tabs>
          <w:tab w:val="left" w:pos="900"/>
          <w:tab w:val="left" w:pos="6360"/>
        </w:tabs>
        <w:spacing w:line="294" w:lineRule="exact"/>
        <w:rPr>
          <w:rFonts w:ascii="Times New Roman" w:hAnsi="Times New Roman" w:cs="Times New Roman"/>
          <w:b/>
          <w:i/>
          <w:iCs/>
          <w:color w:val="C00000"/>
          <w:sz w:val="24"/>
          <w:szCs w:val="24"/>
        </w:rPr>
      </w:pPr>
    </w:p>
    <w:p w14:paraId="5530DF1E" w14:textId="77777777" w:rsidR="00E4603F" w:rsidRPr="00AF43B4" w:rsidRDefault="00E4603F" w:rsidP="00840D0D">
      <w:pPr>
        <w:pStyle w:val="Heading1"/>
        <w:rPr>
          <w:sz w:val="32"/>
          <w:szCs w:val="32"/>
        </w:rPr>
      </w:pPr>
      <w:r w:rsidRPr="00AF43B4">
        <w:rPr>
          <w:sz w:val="32"/>
          <w:szCs w:val="32"/>
        </w:rPr>
        <w:t>R4 Supporting Evidence and Documentation</w:t>
      </w:r>
    </w:p>
    <w:p w14:paraId="5530DF1F" w14:textId="77777777" w:rsidR="00E4603F" w:rsidRDefault="00E4603F" w:rsidP="00E4603F">
      <w:pPr>
        <w:widowControl w:val="0"/>
        <w:spacing w:line="266" w:lineRule="exact"/>
        <w:rPr>
          <w:rFonts w:ascii="Times New Roman" w:hAnsi="Times New Roman" w:cs="Times New Roman"/>
          <w:b/>
          <w:bCs/>
          <w:color w:val="FF0000"/>
          <w:sz w:val="24"/>
          <w:szCs w:val="24"/>
        </w:rPr>
      </w:pPr>
    </w:p>
    <w:p w14:paraId="5530DF20" w14:textId="77777777" w:rsidR="00E4603F" w:rsidRDefault="00E4603F" w:rsidP="00E4603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30DF21" w14:textId="77777777" w:rsidR="00E4603F" w:rsidRDefault="00E4603F" w:rsidP="00E4603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4603F" w14:paraId="5530DF25" w14:textId="77777777" w:rsidTr="00E4603F">
        <w:trPr>
          <w:gridAfter w:val="1"/>
          <w:wAfter w:w="1224" w:type="dxa"/>
          <w:trHeight w:val="945"/>
        </w:trPr>
        <w:tc>
          <w:tcPr>
            <w:tcW w:w="1098" w:type="dxa"/>
            <w:tcBorders>
              <w:top w:val="nil"/>
              <w:left w:val="nil"/>
              <w:bottom w:val="nil"/>
              <w:right w:val="nil"/>
            </w:tcBorders>
          </w:tcPr>
          <w:p w14:paraId="5530DF22" w14:textId="77777777" w:rsidR="00E4603F" w:rsidRDefault="00E4603F">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530DF23" w14:textId="77777777" w:rsidR="00E4603F" w:rsidRDefault="00E4603F">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530DF24" w14:textId="77777777" w:rsidR="00E4603F" w:rsidRDefault="00E4603F">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4603F" w14:paraId="5530DF29" w14:textId="77777777" w:rsidTr="00E4603F">
        <w:tc>
          <w:tcPr>
            <w:tcW w:w="7848" w:type="dxa"/>
            <w:gridSpan w:val="2"/>
            <w:tcBorders>
              <w:top w:val="single" w:sz="8" w:space="0" w:color="4F81BD"/>
              <w:left w:val="nil"/>
              <w:bottom w:val="single" w:sz="8" w:space="0" w:color="4F81BD"/>
              <w:right w:val="nil"/>
            </w:tcBorders>
            <w:hideMark/>
          </w:tcPr>
          <w:p w14:paraId="5530DF2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530DF27"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530DF28"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4603F" w14:paraId="5530DF2D" w14:textId="77777777" w:rsidTr="00E4603F">
        <w:tc>
          <w:tcPr>
            <w:tcW w:w="7848" w:type="dxa"/>
            <w:gridSpan w:val="2"/>
            <w:tcBorders>
              <w:top w:val="nil"/>
              <w:left w:val="nil"/>
              <w:bottom w:val="nil"/>
              <w:right w:val="nil"/>
            </w:tcBorders>
            <w:shd w:val="clear" w:color="auto" w:fill="D3DFEE"/>
          </w:tcPr>
          <w:p w14:paraId="5530DF2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F2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2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31" w14:textId="77777777" w:rsidTr="00E4603F">
        <w:tc>
          <w:tcPr>
            <w:tcW w:w="7848" w:type="dxa"/>
            <w:gridSpan w:val="2"/>
            <w:tcBorders>
              <w:top w:val="nil"/>
              <w:left w:val="nil"/>
              <w:bottom w:val="nil"/>
              <w:right w:val="nil"/>
            </w:tcBorders>
          </w:tcPr>
          <w:p w14:paraId="5530DF2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F2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3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35" w14:textId="77777777" w:rsidTr="00E4603F">
        <w:tc>
          <w:tcPr>
            <w:tcW w:w="7848" w:type="dxa"/>
            <w:gridSpan w:val="2"/>
            <w:tcBorders>
              <w:top w:val="nil"/>
              <w:left w:val="nil"/>
              <w:bottom w:val="nil"/>
              <w:right w:val="nil"/>
            </w:tcBorders>
            <w:shd w:val="clear" w:color="auto" w:fill="D3DFEE"/>
          </w:tcPr>
          <w:p w14:paraId="5530DF3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F3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3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39" w14:textId="77777777" w:rsidTr="00E4603F">
        <w:tc>
          <w:tcPr>
            <w:tcW w:w="7848" w:type="dxa"/>
            <w:gridSpan w:val="2"/>
            <w:tcBorders>
              <w:top w:val="nil"/>
              <w:left w:val="nil"/>
              <w:bottom w:val="nil"/>
              <w:right w:val="nil"/>
            </w:tcBorders>
            <w:hideMark/>
          </w:tcPr>
          <w:p w14:paraId="5530DF3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530DF3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3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3D" w14:textId="77777777" w:rsidTr="00E4603F">
        <w:tc>
          <w:tcPr>
            <w:tcW w:w="7848" w:type="dxa"/>
            <w:gridSpan w:val="2"/>
            <w:tcBorders>
              <w:top w:val="nil"/>
              <w:left w:val="nil"/>
              <w:bottom w:val="nil"/>
              <w:right w:val="nil"/>
            </w:tcBorders>
            <w:shd w:val="clear" w:color="auto" w:fill="D3DFEE"/>
          </w:tcPr>
          <w:p w14:paraId="5530DF3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F3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3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41" w14:textId="77777777" w:rsidTr="00E4603F">
        <w:tc>
          <w:tcPr>
            <w:tcW w:w="7848" w:type="dxa"/>
            <w:gridSpan w:val="2"/>
            <w:tcBorders>
              <w:top w:val="nil"/>
              <w:left w:val="nil"/>
              <w:bottom w:val="nil"/>
              <w:right w:val="nil"/>
            </w:tcBorders>
          </w:tcPr>
          <w:p w14:paraId="5530DF3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F3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4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45" w14:textId="77777777" w:rsidTr="00E4603F">
        <w:tc>
          <w:tcPr>
            <w:tcW w:w="7848" w:type="dxa"/>
            <w:gridSpan w:val="2"/>
            <w:tcBorders>
              <w:top w:val="nil"/>
              <w:left w:val="nil"/>
              <w:bottom w:val="single" w:sz="8" w:space="0" w:color="4F81BD"/>
              <w:right w:val="nil"/>
            </w:tcBorders>
            <w:shd w:val="clear" w:color="auto" w:fill="DBE5F1"/>
          </w:tcPr>
          <w:p w14:paraId="5530DF4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530DF4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530DF4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bl>
    <w:p w14:paraId="5530DF46" w14:textId="77777777" w:rsidR="00E4603F" w:rsidRDefault="00E4603F" w:rsidP="006A1F54">
      <w:pPr>
        <w:widowControl w:val="0"/>
        <w:tabs>
          <w:tab w:val="left" w:pos="900"/>
          <w:tab w:val="left" w:pos="6360"/>
        </w:tabs>
        <w:spacing w:line="294" w:lineRule="exact"/>
        <w:rPr>
          <w:rFonts w:ascii="Times New Roman" w:hAnsi="Times New Roman" w:cs="Times New Roman"/>
          <w:b/>
          <w:i/>
          <w:iCs/>
          <w:color w:val="C00000"/>
          <w:sz w:val="24"/>
          <w:szCs w:val="24"/>
        </w:rPr>
      </w:pPr>
    </w:p>
    <w:p w14:paraId="5530DF47" w14:textId="77777777" w:rsidR="006A1F54" w:rsidRPr="00971549" w:rsidRDefault="006A1F54" w:rsidP="006A1F54">
      <w:pPr>
        <w:widowControl w:val="0"/>
        <w:tabs>
          <w:tab w:val="left" w:pos="900"/>
          <w:tab w:val="left" w:pos="6360"/>
        </w:tabs>
        <w:spacing w:line="294" w:lineRule="exact"/>
        <w:rPr>
          <w:rFonts w:asciiTheme="minorHAnsi" w:hAnsiTheme="minorHAnsi" w:cs="Times New Roman"/>
          <w:b/>
          <w:iCs/>
          <w:color w:val="C00000"/>
          <w:sz w:val="22"/>
          <w:szCs w:val="22"/>
        </w:rPr>
      </w:pPr>
      <w:r w:rsidRPr="00971549">
        <w:rPr>
          <w:rFonts w:asciiTheme="minorHAnsi" w:hAnsiTheme="minorHAnsi" w:cs="Times New Roman"/>
          <w:b/>
          <w:iCs/>
          <w:color w:val="C00000"/>
          <w:sz w:val="22"/>
          <w:szCs w:val="22"/>
        </w:rPr>
        <w:t>This section must be completed by the Compliance Enforcement Authority</w:t>
      </w:r>
    </w:p>
    <w:p w14:paraId="5530DF48" w14:textId="77777777" w:rsidR="006A1F54" w:rsidRDefault="006A1F54" w:rsidP="00D11BBB">
      <w:pPr>
        <w:widowControl w:val="0"/>
        <w:tabs>
          <w:tab w:val="left" w:pos="840"/>
        </w:tabs>
        <w:spacing w:line="284" w:lineRule="exact"/>
        <w:ind w:left="810" w:hanging="810"/>
        <w:rPr>
          <w:rFonts w:ascii="Times New Roman" w:hAnsi="Times New Roman" w:cs="Times New Roman"/>
          <w:color w:val="000000"/>
          <w:sz w:val="24"/>
          <w:szCs w:val="24"/>
        </w:rPr>
      </w:pPr>
    </w:p>
    <w:p w14:paraId="5530DF49"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Compliance Assessment Approach Specific to EOP</w:t>
      </w:r>
      <w:r>
        <w:rPr>
          <w:rFonts w:ascii="Times New Roman" w:hAnsi="Times New Roman" w:cs="Times New Roman"/>
          <w:b/>
          <w:bCs/>
          <w:color w:val="264D74"/>
          <w:sz w:val="24"/>
          <w:szCs w:val="24"/>
        </w:rPr>
        <w:t>-</w:t>
      </w:r>
      <w:r w:rsidRPr="000A650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566F8F">
        <w:rPr>
          <w:rFonts w:ascii="Times New Roman" w:hAnsi="Times New Roman" w:cs="Times New Roman"/>
          <w:b/>
          <w:bCs/>
          <w:color w:val="264D74"/>
          <w:sz w:val="24"/>
          <w:szCs w:val="24"/>
        </w:rPr>
        <w:t>3</w:t>
      </w:r>
      <w:r w:rsidR="00214F0E">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R4</w:t>
      </w:r>
    </w:p>
    <w:p w14:paraId="5530DF4A" w14:textId="77777777" w:rsidR="006A1F54" w:rsidRPr="000A6500" w:rsidRDefault="006A1F54" w:rsidP="006A1F54">
      <w:pPr>
        <w:widowControl w:val="0"/>
        <w:spacing w:line="147" w:lineRule="exact"/>
        <w:rPr>
          <w:rFonts w:ascii="Times New Roman" w:hAnsi="Times New Roman" w:cs="Times New Roman"/>
          <w:sz w:val="24"/>
          <w:szCs w:val="24"/>
        </w:rPr>
      </w:pPr>
    </w:p>
    <w:p w14:paraId="5530DF4B" w14:textId="77777777" w:rsidR="006A1F54" w:rsidRPr="00B12571" w:rsidRDefault="006A1F54" w:rsidP="006A1F54">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Cs/>
          <w:color w:val="365F91"/>
          <w:sz w:val="24"/>
          <w:szCs w:val="24"/>
        </w:rPr>
        <w:tab/>
      </w:r>
      <w:r w:rsidRPr="00B12571">
        <w:rPr>
          <w:rFonts w:ascii="Times New Roman" w:hAnsi="Times New Roman" w:cs="Times New Roman"/>
          <w:color w:val="365F91"/>
          <w:sz w:val="24"/>
          <w:szCs w:val="24"/>
        </w:rPr>
        <w:t>Determine if a Balancing Authority that anticipated an operating capacity or energy emergency performed all actions necessary, which could include:</w:t>
      </w:r>
    </w:p>
    <w:p w14:paraId="5530DF4C" w14:textId="77777777" w:rsidR="006A1F54" w:rsidRPr="00B12571" w:rsidRDefault="006A1F54" w:rsidP="006A1F54">
      <w:pPr>
        <w:widowControl w:val="0"/>
        <w:spacing w:line="341" w:lineRule="exact"/>
        <w:ind w:left="1530" w:hanging="1530"/>
        <w:rPr>
          <w:rFonts w:ascii="Times New Roman" w:hAnsi="Times New Roman" w:cs="Times New Roman"/>
          <w:color w:val="365F91"/>
          <w:sz w:val="24"/>
          <w:szCs w:val="24"/>
        </w:rPr>
      </w:pPr>
    </w:p>
    <w:p w14:paraId="5530DF4D" w14:textId="77777777" w:rsidR="006A1F54" w:rsidRPr="00B12571" w:rsidRDefault="006A1F54" w:rsidP="006A1F54">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color w:val="365F91"/>
          <w:sz w:val="24"/>
          <w:szCs w:val="24"/>
        </w:rPr>
        <w:tab/>
      </w: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proofErr w:type="gramStart"/>
      <w:r w:rsidRPr="00B12571">
        <w:rPr>
          <w:rFonts w:ascii="Times New Roman" w:hAnsi="Times New Roman" w:cs="Times New Roman"/>
          <w:color w:val="365F91"/>
          <w:sz w:val="24"/>
          <w:szCs w:val="24"/>
        </w:rPr>
        <w:t>Bringing</w:t>
      </w:r>
      <w:proofErr w:type="gramEnd"/>
      <w:r w:rsidRPr="00B12571">
        <w:rPr>
          <w:rFonts w:ascii="Times New Roman" w:hAnsi="Times New Roman" w:cs="Times New Roman"/>
          <w:color w:val="365F91"/>
          <w:sz w:val="24"/>
          <w:szCs w:val="24"/>
        </w:rPr>
        <w:t xml:space="preserve"> on all available generation</w:t>
      </w:r>
      <w:r w:rsidRPr="00B12571">
        <w:rPr>
          <w:rFonts w:ascii="Times New Roman" w:hAnsi="Times New Roman" w:cs="Times New Roman"/>
          <w:color w:val="365F91"/>
          <w:sz w:val="24"/>
          <w:szCs w:val="24"/>
        </w:rPr>
        <w:br/>
      </w:r>
    </w:p>
    <w:p w14:paraId="5530DF4E" w14:textId="77777777" w:rsidR="006A1F54" w:rsidRPr="00B12571" w:rsidRDefault="006A1F54" w:rsidP="006A1F54">
      <w:pPr>
        <w:widowControl w:val="0"/>
        <w:tabs>
          <w:tab w:val="left" w:pos="1080"/>
          <w:tab w:val="left" w:pos="1560"/>
        </w:tabs>
        <w:spacing w:line="240" w:lineRule="exact"/>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color w:val="365F91"/>
          <w:sz w:val="24"/>
          <w:szCs w:val="24"/>
        </w:rPr>
        <w:tab/>
      </w:r>
      <w:r w:rsidRPr="00994410">
        <w:rPr>
          <w:rFonts w:ascii="Times New Roman" w:hAnsi="Times New Roman" w:cs="Times New Roman"/>
          <w:bCs/>
          <w:color w:val="365F91"/>
          <w:sz w:val="24"/>
          <w:szCs w:val="24"/>
          <w:u w:val="single"/>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Postponing equipment maintenance</w:t>
      </w:r>
    </w:p>
    <w:p w14:paraId="5530DF4F" w14:textId="77777777" w:rsidR="006A1F54" w:rsidRPr="00B12571" w:rsidRDefault="006A1F54" w:rsidP="006A1F54">
      <w:pPr>
        <w:widowControl w:val="0"/>
        <w:tabs>
          <w:tab w:val="left" w:pos="1080"/>
          <w:tab w:val="left" w:pos="1560"/>
        </w:tabs>
        <w:spacing w:line="240" w:lineRule="exact"/>
        <w:rPr>
          <w:rFonts w:ascii="Times New Roman" w:hAnsi="Times New Roman" w:cs="Times New Roman"/>
          <w:color w:val="365F91"/>
          <w:sz w:val="24"/>
          <w:szCs w:val="24"/>
        </w:rPr>
      </w:pPr>
    </w:p>
    <w:p w14:paraId="5530DF50" w14:textId="77777777" w:rsidR="006A1F54" w:rsidRPr="00B12571" w:rsidRDefault="006A1F54" w:rsidP="006A1F54">
      <w:pPr>
        <w:widowControl w:val="0"/>
        <w:tabs>
          <w:tab w:val="left" w:pos="1080"/>
          <w:tab w:val="left" w:pos="1560"/>
        </w:tabs>
        <w:spacing w:line="240"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color w:val="365F91"/>
          <w:sz w:val="24"/>
          <w:szCs w:val="24"/>
        </w:rPr>
        <w:tab/>
      </w:r>
      <w:r w:rsidRPr="00994410">
        <w:rPr>
          <w:rFonts w:ascii="Times New Roman" w:hAnsi="Times New Roman" w:cs="Times New Roman"/>
          <w:bCs/>
          <w:color w:val="365F91"/>
          <w:sz w:val="24"/>
          <w:szCs w:val="24"/>
          <w:u w:val="single"/>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Scheduling interchange purchases in advance</w:t>
      </w:r>
    </w:p>
    <w:p w14:paraId="5530DF51" w14:textId="77777777" w:rsidR="006A1F54" w:rsidRPr="00B12571" w:rsidRDefault="006A1F54" w:rsidP="006A1F54">
      <w:pPr>
        <w:widowControl w:val="0"/>
        <w:tabs>
          <w:tab w:val="left" w:pos="1080"/>
          <w:tab w:val="left" w:pos="1560"/>
        </w:tabs>
        <w:spacing w:line="240" w:lineRule="exact"/>
        <w:ind w:left="1530" w:hanging="1530"/>
        <w:rPr>
          <w:rFonts w:ascii="Times New Roman" w:hAnsi="Times New Roman" w:cs="Times New Roman"/>
          <w:color w:val="365F91"/>
          <w:sz w:val="24"/>
          <w:szCs w:val="24"/>
        </w:rPr>
      </w:pPr>
    </w:p>
    <w:p w14:paraId="5530DF52" w14:textId="77777777" w:rsidR="006A1F54" w:rsidRPr="00B12571" w:rsidRDefault="006A1F54" w:rsidP="006A1F54">
      <w:pPr>
        <w:widowControl w:val="0"/>
        <w:tabs>
          <w:tab w:val="left" w:pos="1080"/>
          <w:tab w:val="left" w:pos="1560"/>
        </w:tabs>
        <w:spacing w:line="240"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color w:val="365F91"/>
          <w:sz w:val="24"/>
          <w:szCs w:val="24"/>
        </w:rPr>
        <w:tab/>
      </w:r>
      <w:r w:rsidRPr="00994410">
        <w:rPr>
          <w:rFonts w:ascii="Times New Roman" w:hAnsi="Times New Roman" w:cs="Times New Roman"/>
          <w:bCs/>
          <w:color w:val="365F91"/>
          <w:sz w:val="24"/>
          <w:szCs w:val="24"/>
          <w:u w:val="single"/>
        </w:rPr>
        <w:t>___</w:t>
      </w:r>
      <w:r w:rsidRPr="00B12571">
        <w:rPr>
          <w:rFonts w:ascii="Times New Roman" w:hAnsi="Times New Roman" w:cs="Times New Roman"/>
          <w:b/>
          <w:bCs/>
          <w:color w:val="365F91"/>
          <w:sz w:val="24"/>
          <w:szCs w:val="24"/>
        </w:rPr>
        <w:tab/>
      </w:r>
      <w:proofErr w:type="gramStart"/>
      <w:r w:rsidRPr="00B12571">
        <w:rPr>
          <w:rFonts w:ascii="Times New Roman" w:hAnsi="Times New Roman" w:cs="Times New Roman"/>
          <w:color w:val="365F91"/>
          <w:sz w:val="24"/>
          <w:szCs w:val="24"/>
        </w:rPr>
        <w:t>Being</w:t>
      </w:r>
      <w:proofErr w:type="gramEnd"/>
      <w:r w:rsidRPr="00B12571">
        <w:rPr>
          <w:rFonts w:ascii="Times New Roman" w:hAnsi="Times New Roman" w:cs="Times New Roman"/>
          <w:color w:val="365F91"/>
          <w:sz w:val="24"/>
          <w:szCs w:val="24"/>
        </w:rPr>
        <w:t xml:space="preserve"> prepared to reduce firm load</w:t>
      </w:r>
    </w:p>
    <w:p w14:paraId="5530DF53" w14:textId="77777777" w:rsidR="006A1F54" w:rsidRPr="00B12571" w:rsidRDefault="006A1F54" w:rsidP="006A1F54">
      <w:pPr>
        <w:widowControl w:val="0"/>
        <w:tabs>
          <w:tab w:val="left" w:pos="1080"/>
          <w:tab w:val="left" w:pos="1560"/>
        </w:tabs>
        <w:spacing w:line="240" w:lineRule="exact"/>
        <w:ind w:left="1530" w:hanging="1530"/>
        <w:rPr>
          <w:rFonts w:ascii="Times New Roman" w:hAnsi="Times New Roman" w:cs="Times New Roman"/>
          <w:color w:val="365F91"/>
          <w:sz w:val="24"/>
          <w:szCs w:val="24"/>
        </w:rPr>
      </w:pPr>
    </w:p>
    <w:p w14:paraId="5530DF54" w14:textId="77777777" w:rsidR="006A1F54" w:rsidRPr="00B12571" w:rsidRDefault="006A1F54" w:rsidP="006A1F54">
      <w:pPr>
        <w:widowControl w:val="0"/>
        <w:tabs>
          <w:tab w:val="left" w:pos="1080"/>
          <w:tab w:val="left" w:pos="153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Other</w:t>
      </w:r>
      <w:r w:rsidRPr="00B12571">
        <w:rPr>
          <w:rFonts w:ascii="Times New Roman" w:hAnsi="Times New Roman" w:cs="Times New Roman"/>
          <w:color w:val="365F91"/>
          <w:sz w:val="24"/>
          <w:szCs w:val="24"/>
        </w:rPr>
        <w:noBreakHyphen/>
        <w:t xml:space="preserve"> The list above is not all inclusive of evidence required to show compliance with the Reliability Standard.  Provide additional information here to demonstrate compliance with this Reliability Standard.</w:t>
      </w:r>
    </w:p>
    <w:p w14:paraId="5530DF55" w14:textId="77777777" w:rsidR="006A1F54" w:rsidRPr="00B12571" w:rsidRDefault="006A1F54" w:rsidP="006A1F54">
      <w:pPr>
        <w:widowControl w:val="0"/>
        <w:tabs>
          <w:tab w:val="left" w:pos="1530"/>
        </w:tabs>
        <w:spacing w:line="125" w:lineRule="exact"/>
        <w:ind w:left="1530" w:hanging="1530"/>
        <w:rPr>
          <w:rFonts w:ascii="Times New Roman" w:hAnsi="Times New Roman" w:cs="Times New Roman"/>
          <w:color w:val="365F91"/>
          <w:sz w:val="24"/>
          <w:szCs w:val="24"/>
        </w:rPr>
      </w:pPr>
    </w:p>
    <w:p w14:paraId="5530DF56" w14:textId="77777777" w:rsidR="006A1F54" w:rsidRPr="00B12571" w:rsidRDefault="006A1F54" w:rsidP="006A1F54">
      <w:pPr>
        <w:widowControl w:val="0"/>
        <w:tabs>
          <w:tab w:val="left" w:pos="1065"/>
          <w:tab w:val="left" w:pos="153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p>
    <w:p w14:paraId="5530DF57" w14:textId="77777777" w:rsidR="006A1F54" w:rsidRPr="00B12571" w:rsidRDefault="006A1F54" w:rsidP="006A1F54">
      <w:pPr>
        <w:widowControl w:val="0"/>
        <w:tabs>
          <w:tab w:val="left" w:pos="1065"/>
          <w:tab w:val="left" w:pos="1800"/>
        </w:tabs>
        <w:spacing w:line="284" w:lineRule="exact"/>
        <w:ind w:left="1710" w:hanging="1710"/>
        <w:rPr>
          <w:rFonts w:ascii="Times New Roman" w:hAnsi="Times New Roman" w:cs="Times New Roman"/>
          <w:bCs/>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Note:  The Reliability Standard states that the entity shall perform all actions necessary, including the above.  Other actions may need to be taken if the above are not enough, or could be taken instead of the above.  Note that the failure to take one or more of the above actions, or the failure to take additional actions, may or may not constitute a violation of this Requirement.</w:t>
      </w:r>
    </w:p>
    <w:p w14:paraId="5530DF58" w14:textId="77777777" w:rsidR="006A1F54" w:rsidRPr="00B12571" w:rsidRDefault="006A1F54" w:rsidP="006A1F54">
      <w:pPr>
        <w:widowControl w:val="0"/>
        <w:tabs>
          <w:tab w:val="left" w:pos="900"/>
          <w:tab w:val="left" w:pos="1800"/>
          <w:tab w:val="left" w:pos="6360"/>
        </w:tabs>
        <w:spacing w:line="294" w:lineRule="exact"/>
        <w:ind w:left="1710" w:hanging="1710"/>
        <w:rPr>
          <w:rFonts w:ascii="Times New Roman" w:hAnsi="Times New Roman" w:cs="Times New Roman"/>
          <w:b/>
          <w:bCs/>
          <w:color w:val="264D74"/>
          <w:sz w:val="24"/>
          <w:szCs w:val="24"/>
        </w:rPr>
      </w:pPr>
    </w:p>
    <w:p w14:paraId="5530DF59"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Detailed notes:</w:t>
      </w:r>
    </w:p>
    <w:p w14:paraId="5530DF5A"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5B"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5C"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DF5D" w14:textId="77777777" w:rsidR="006A1F54" w:rsidRPr="000A6500" w:rsidRDefault="006A1F54" w:rsidP="006A1F54">
      <w:pPr>
        <w:widowControl w:val="0"/>
        <w:tabs>
          <w:tab w:val="left" w:pos="1065"/>
          <w:tab w:val="left" w:pos="1530"/>
        </w:tabs>
        <w:spacing w:line="284" w:lineRule="exact"/>
        <w:ind w:left="1530" w:hanging="1530"/>
        <w:rPr>
          <w:rFonts w:ascii="Times New Roman" w:hAnsi="Times New Roman" w:cs="Times New Roman"/>
          <w:b/>
          <w:bCs/>
          <w:color w:val="264D74"/>
          <w:sz w:val="24"/>
          <w:szCs w:val="24"/>
        </w:rPr>
      </w:pPr>
      <w:r w:rsidRPr="000A6500">
        <w:rPr>
          <w:rFonts w:ascii="Times New Roman" w:hAnsi="Times New Roman" w:cs="Times New Roman"/>
          <w:sz w:val="24"/>
          <w:szCs w:val="24"/>
        </w:rPr>
        <w:tab/>
      </w:r>
    </w:p>
    <w:p w14:paraId="5530DF5E" w14:textId="77777777" w:rsidR="006A1F54" w:rsidRDefault="006A1F54" w:rsidP="00D11BBB">
      <w:pPr>
        <w:widowControl w:val="0"/>
        <w:tabs>
          <w:tab w:val="left" w:pos="840"/>
        </w:tabs>
        <w:spacing w:line="284" w:lineRule="exact"/>
        <w:ind w:left="810" w:hanging="810"/>
        <w:rPr>
          <w:rFonts w:ascii="Times New Roman" w:hAnsi="Times New Roman" w:cs="Times New Roman"/>
          <w:color w:val="000000"/>
          <w:sz w:val="24"/>
          <w:szCs w:val="24"/>
        </w:rPr>
      </w:pPr>
    </w:p>
    <w:p w14:paraId="5530DF5F" w14:textId="77777777" w:rsidR="00D11BBB" w:rsidRPr="000A6500" w:rsidRDefault="00D11BBB" w:rsidP="00D11BBB">
      <w:pPr>
        <w:widowControl w:val="0"/>
        <w:tabs>
          <w:tab w:val="left" w:pos="840"/>
        </w:tabs>
        <w:spacing w:line="284" w:lineRule="exact"/>
        <w:ind w:left="810" w:hanging="810"/>
        <w:rPr>
          <w:rFonts w:ascii="Times New Roman" w:hAnsi="Times New Roman" w:cs="Times New Roman"/>
          <w:color w:val="000000"/>
          <w:sz w:val="24"/>
          <w:szCs w:val="24"/>
        </w:rPr>
      </w:pPr>
      <w:r w:rsidRPr="000A6500">
        <w:rPr>
          <w:rFonts w:ascii="Times New Roman" w:hAnsi="Times New Roman" w:cs="Times New Roman"/>
          <w:b/>
          <w:color w:val="000000"/>
          <w:sz w:val="24"/>
          <w:szCs w:val="24"/>
        </w:rPr>
        <w:t>R5.</w:t>
      </w:r>
      <w:r w:rsidRPr="000A6500">
        <w:rPr>
          <w:rFonts w:ascii="Times New Roman" w:hAnsi="Times New Roman" w:cs="Times New Roman"/>
          <w:color w:val="000000"/>
          <w:sz w:val="24"/>
          <w:szCs w:val="24"/>
        </w:rPr>
        <w:tab/>
        <w:t xml:space="preserve">A deficient Balancing Authority shall only use the assistance provided by the </w:t>
      </w:r>
      <w:r w:rsidRPr="000A6500">
        <w:rPr>
          <w:rFonts w:ascii="Times New Roman" w:hAnsi="Times New Roman" w:cs="Times New Roman"/>
          <w:color w:val="000000"/>
          <w:sz w:val="24"/>
          <w:szCs w:val="24"/>
        </w:rPr>
        <w:tab/>
        <w:t xml:space="preserve">Interconnection’s frequency bias for the time needed to implement corrective actions.  </w:t>
      </w:r>
      <w:r w:rsidRPr="000A6500">
        <w:rPr>
          <w:rFonts w:ascii="Times New Roman" w:hAnsi="Times New Roman" w:cs="Times New Roman"/>
          <w:color w:val="000000"/>
          <w:sz w:val="24"/>
          <w:szCs w:val="24"/>
        </w:rPr>
        <w:tab/>
        <w:t xml:space="preserve">The Balancing Authority shall not unilaterally adjust generation in an attempt to return </w:t>
      </w:r>
      <w:r w:rsidRPr="000A6500">
        <w:rPr>
          <w:rFonts w:ascii="Times New Roman" w:hAnsi="Times New Roman" w:cs="Times New Roman"/>
          <w:color w:val="000000"/>
          <w:sz w:val="24"/>
          <w:szCs w:val="24"/>
        </w:rPr>
        <w:tab/>
        <w:t xml:space="preserve">Interconnection frequency to normal beyond that supplied through frequency bias action </w:t>
      </w:r>
      <w:r w:rsidRPr="000A6500">
        <w:rPr>
          <w:rFonts w:ascii="Times New Roman" w:hAnsi="Times New Roman" w:cs="Times New Roman"/>
          <w:color w:val="000000"/>
          <w:sz w:val="24"/>
          <w:szCs w:val="24"/>
        </w:rPr>
        <w:tab/>
        <w:t>and Interchange Schedule changes.  Such unilateral adjustment may overload transmission facilities.</w:t>
      </w:r>
    </w:p>
    <w:p w14:paraId="5530DF60" w14:textId="77777777" w:rsidR="005A3D12" w:rsidRPr="000A6500" w:rsidRDefault="005A3D12" w:rsidP="00D11BBB">
      <w:pPr>
        <w:widowControl w:val="0"/>
        <w:tabs>
          <w:tab w:val="left" w:pos="840"/>
        </w:tabs>
        <w:spacing w:line="284" w:lineRule="exact"/>
        <w:ind w:left="810" w:hanging="810"/>
        <w:rPr>
          <w:rFonts w:ascii="Times New Roman" w:hAnsi="Times New Roman" w:cs="Times New Roman"/>
          <w:color w:val="000000"/>
          <w:sz w:val="24"/>
          <w:szCs w:val="24"/>
        </w:rPr>
      </w:pPr>
    </w:p>
    <w:p w14:paraId="5530DF61" w14:textId="77777777" w:rsidR="006A1F54" w:rsidRPr="002F36CC" w:rsidRDefault="006A1F54" w:rsidP="006A1F54">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sz w:val="24"/>
          <w:szCs w:val="24"/>
        </w:rPr>
        <w:t xml:space="preserve">Describe, in narrative form, how you meet compliance with this requirement: </w:t>
      </w:r>
      <w:r w:rsidRPr="002F36CC">
        <w:rPr>
          <w:rFonts w:ascii="Times New Roman" w:hAnsi="Times New Roman" w:cs="Times New Roman"/>
          <w:b/>
          <w:bCs/>
          <w:i/>
          <w:iCs/>
          <w:sz w:val="24"/>
          <w:szCs w:val="24"/>
        </w:rPr>
        <w:t>(Registered Entity Response Required)</w:t>
      </w:r>
    </w:p>
    <w:p w14:paraId="5530DF62" w14:textId="77777777" w:rsidR="005A3D12" w:rsidRPr="000A6500" w:rsidRDefault="005A3D12" w:rsidP="00FA0528">
      <w:pPr>
        <w:widowControl w:val="0"/>
        <w:tabs>
          <w:tab w:val="left" w:pos="720"/>
        </w:tabs>
        <w:spacing w:line="186" w:lineRule="exact"/>
        <w:ind w:left="720"/>
        <w:rPr>
          <w:rFonts w:ascii="Times New Roman" w:hAnsi="Times New Roman" w:cs="Times New Roman"/>
          <w:sz w:val="24"/>
          <w:szCs w:val="24"/>
        </w:rPr>
      </w:pPr>
    </w:p>
    <w:p w14:paraId="5530DF63"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F64"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F65" w14:textId="77777777" w:rsidR="005A3D12" w:rsidRPr="000A6500" w:rsidRDefault="005A3D12" w:rsidP="00D11BBB">
      <w:pPr>
        <w:widowControl w:val="0"/>
        <w:tabs>
          <w:tab w:val="left" w:pos="840"/>
        </w:tabs>
        <w:spacing w:line="284" w:lineRule="exact"/>
        <w:ind w:left="810" w:hanging="810"/>
        <w:rPr>
          <w:rFonts w:ascii="Times New Roman" w:hAnsi="Times New Roman" w:cs="Times New Roman"/>
          <w:color w:val="000000"/>
          <w:sz w:val="24"/>
          <w:szCs w:val="24"/>
        </w:rPr>
      </w:pPr>
    </w:p>
    <w:p w14:paraId="5530DF66" w14:textId="77777777" w:rsidR="00E4603F" w:rsidRPr="00AF43B4" w:rsidRDefault="00E4603F" w:rsidP="00840D0D">
      <w:pPr>
        <w:pStyle w:val="Heading1"/>
        <w:rPr>
          <w:sz w:val="32"/>
          <w:szCs w:val="32"/>
        </w:rPr>
      </w:pPr>
      <w:r w:rsidRPr="00AF43B4">
        <w:rPr>
          <w:sz w:val="32"/>
          <w:szCs w:val="32"/>
        </w:rPr>
        <w:t>R5 Supporting Evidence and Documentation</w:t>
      </w:r>
    </w:p>
    <w:p w14:paraId="5530DF67" w14:textId="77777777" w:rsidR="00E4603F" w:rsidRDefault="00E4603F" w:rsidP="00E4603F">
      <w:pPr>
        <w:widowControl w:val="0"/>
        <w:spacing w:line="266" w:lineRule="exact"/>
        <w:rPr>
          <w:rFonts w:ascii="Times New Roman" w:hAnsi="Times New Roman" w:cs="Times New Roman"/>
          <w:b/>
          <w:bCs/>
          <w:color w:val="FF0000"/>
          <w:sz w:val="24"/>
          <w:szCs w:val="24"/>
        </w:rPr>
      </w:pPr>
    </w:p>
    <w:p w14:paraId="5530DF68" w14:textId="77777777" w:rsidR="00E4603F" w:rsidRDefault="00E4603F" w:rsidP="00E4603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30DF69" w14:textId="77777777" w:rsidR="00E4603F" w:rsidRDefault="00E4603F" w:rsidP="00E4603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4603F" w14:paraId="5530DF6D" w14:textId="77777777" w:rsidTr="00E4603F">
        <w:trPr>
          <w:gridAfter w:val="1"/>
          <w:wAfter w:w="1224" w:type="dxa"/>
          <w:trHeight w:val="945"/>
        </w:trPr>
        <w:tc>
          <w:tcPr>
            <w:tcW w:w="1098" w:type="dxa"/>
            <w:tcBorders>
              <w:top w:val="nil"/>
              <w:left w:val="nil"/>
              <w:bottom w:val="nil"/>
              <w:right w:val="nil"/>
            </w:tcBorders>
          </w:tcPr>
          <w:p w14:paraId="5530DF6A" w14:textId="77777777" w:rsidR="00E4603F" w:rsidRDefault="00E4603F">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530DF6B" w14:textId="77777777" w:rsidR="00E4603F" w:rsidRDefault="00E4603F">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530DF6C" w14:textId="77777777" w:rsidR="00E4603F" w:rsidRDefault="00E4603F">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4603F" w14:paraId="5530DF71" w14:textId="77777777" w:rsidTr="00E4603F">
        <w:tc>
          <w:tcPr>
            <w:tcW w:w="7848" w:type="dxa"/>
            <w:gridSpan w:val="2"/>
            <w:tcBorders>
              <w:top w:val="single" w:sz="8" w:space="0" w:color="4F81BD"/>
              <w:left w:val="nil"/>
              <w:bottom w:val="single" w:sz="8" w:space="0" w:color="4F81BD"/>
              <w:right w:val="nil"/>
            </w:tcBorders>
            <w:hideMark/>
          </w:tcPr>
          <w:p w14:paraId="5530DF6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530DF6F"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530DF70"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4603F" w14:paraId="5530DF75" w14:textId="77777777" w:rsidTr="00E4603F">
        <w:tc>
          <w:tcPr>
            <w:tcW w:w="7848" w:type="dxa"/>
            <w:gridSpan w:val="2"/>
            <w:tcBorders>
              <w:top w:val="nil"/>
              <w:left w:val="nil"/>
              <w:bottom w:val="nil"/>
              <w:right w:val="nil"/>
            </w:tcBorders>
            <w:shd w:val="clear" w:color="auto" w:fill="D3DFEE"/>
          </w:tcPr>
          <w:p w14:paraId="5530DF7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F7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7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79" w14:textId="77777777" w:rsidTr="00E4603F">
        <w:tc>
          <w:tcPr>
            <w:tcW w:w="7848" w:type="dxa"/>
            <w:gridSpan w:val="2"/>
            <w:tcBorders>
              <w:top w:val="nil"/>
              <w:left w:val="nil"/>
              <w:bottom w:val="nil"/>
              <w:right w:val="nil"/>
            </w:tcBorders>
          </w:tcPr>
          <w:p w14:paraId="5530DF7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F7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7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7D" w14:textId="77777777" w:rsidTr="00E4603F">
        <w:tc>
          <w:tcPr>
            <w:tcW w:w="7848" w:type="dxa"/>
            <w:gridSpan w:val="2"/>
            <w:tcBorders>
              <w:top w:val="nil"/>
              <w:left w:val="nil"/>
              <w:bottom w:val="nil"/>
              <w:right w:val="nil"/>
            </w:tcBorders>
            <w:shd w:val="clear" w:color="auto" w:fill="D3DFEE"/>
          </w:tcPr>
          <w:p w14:paraId="5530DF7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F7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7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81" w14:textId="77777777" w:rsidTr="00E4603F">
        <w:tc>
          <w:tcPr>
            <w:tcW w:w="7848" w:type="dxa"/>
            <w:gridSpan w:val="2"/>
            <w:tcBorders>
              <w:top w:val="nil"/>
              <w:left w:val="nil"/>
              <w:bottom w:val="nil"/>
              <w:right w:val="nil"/>
            </w:tcBorders>
            <w:hideMark/>
          </w:tcPr>
          <w:p w14:paraId="5530DF7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530DF7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8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85" w14:textId="77777777" w:rsidTr="00E4603F">
        <w:tc>
          <w:tcPr>
            <w:tcW w:w="7848" w:type="dxa"/>
            <w:gridSpan w:val="2"/>
            <w:tcBorders>
              <w:top w:val="nil"/>
              <w:left w:val="nil"/>
              <w:bottom w:val="nil"/>
              <w:right w:val="nil"/>
            </w:tcBorders>
            <w:shd w:val="clear" w:color="auto" w:fill="D3DFEE"/>
          </w:tcPr>
          <w:p w14:paraId="5530DF8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F8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8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89" w14:textId="77777777" w:rsidTr="00E4603F">
        <w:tc>
          <w:tcPr>
            <w:tcW w:w="7848" w:type="dxa"/>
            <w:gridSpan w:val="2"/>
            <w:tcBorders>
              <w:top w:val="nil"/>
              <w:left w:val="nil"/>
              <w:bottom w:val="nil"/>
              <w:right w:val="nil"/>
            </w:tcBorders>
          </w:tcPr>
          <w:p w14:paraId="5530DF8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F8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8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8D" w14:textId="77777777" w:rsidTr="00E4603F">
        <w:tc>
          <w:tcPr>
            <w:tcW w:w="7848" w:type="dxa"/>
            <w:gridSpan w:val="2"/>
            <w:tcBorders>
              <w:top w:val="nil"/>
              <w:left w:val="nil"/>
              <w:bottom w:val="single" w:sz="8" w:space="0" w:color="4F81BD"/>
              <w:right w:val="nil"/>
            </w:tcBorders>
            <w:shd w:val="clear" w:color="auto" w:fill="DBE5F1"/>
          </w:tcPr>
          <w:p w14:paraId="5530DF8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530DF8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530DF8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bl>
    <w:p w14:paraId="5530DF8E" w14:textId="77777777" w:rsidR="00E4603F" w:rsidRDefault="00E4603F" w:rsidP="006A1F54">
      <w:pPr>
        <w:widowControl w:val="0"/>
        <w:tabs>
          <w:tab w:val="left" w:pos="900"/>
          <w:tab w:val="left" w:pos="6360"/>
        </w:tabs>
        <w:spacing w:line="294" w:lineRule="exact"/>
        <w:rPr>
          <w:rFonts w:ascii="Times New Roman" w:hAnsi="Times New Roman" w:cs="Times New Roman"/>
          <w:b/>
          <w:i/>
          <w:iCs/>
          <w:color w:val="C00000"/>
          <w:sz w:val="24"/>
          <w:szCs w:val="24"/>
        </w:rPr>
      </w:pPr>
    </w:p>
    <w:p w14:paraId="5530DF8F" w14:textId="77777777" w:rsidR="006A1F54" w:rsidRPr="00971549" w:rsidRDefault="006A1F54" w:rsidP="006A1F54">
      <w:pPr>
        <w:widowControl w:val="0"/>
        <w:tabs>
          <w:tab w:val="left" w:pos="900"/>
          <w:tab w:val="left" w:pos="6360"/>
        </w:tabs>
        <w:spacing w:line="294" w:lineRule="exact"/>
        <w:rPr>
          <w:rFonts w:asciiTheme="minorHAnsi" w:hAnsiTheme="minorHAnsi" w:cs="Times New Roman"/>
          <w:b/>
          <w:iCs/>
          <w:color w:val="C00000"/>
          <w:sz w:val="22"/>
          <w:szCs w:val="22"/>
        </w:rPr>
      </w:pPr>
      <w:r w:rsidRPr="00971549">
        <w:rPr>
          <w:rFonts w:asciiTheme="minorHAnsi" w:hAnsiTheme="minorHAnsi" w:cs="Times New Roman"/>
          <w:b/>
          <w:iCs/>
          <w:color w:val="C00000"/>
          <w:sz w:val="22"/>
          <w:szCs w:val="22"/>
        </w:rPr>
        <w:t>This section must be completed by the Compliance Enforcement Authority</w:t>
      </w:r>
    </w:p>
    <w:p w14:paraId="5530DF90" w14:textId="77777777" w:rsidR="00D11BBB" w:rsidRDefault="00D11BBB" w:rsidP="00CC20F7">
      <w:pPr>
        <w:widowControl w:val="0"/>
        <w:tabs>
          <w:tab w:val="left" w:pos="840"/>
        </w:tabs>
        <w:spacing w:line="284" w:lineRule="exact"/>
        <w:ind w:left="810" w:hanging="810"/>
        <w:rPr>
          <w:rFonts w:ascii="Times New Roman" w:hAnsi="Times New Roman" w:cs="Times New Roman"/>
          <w:color w:val="000000"/>
          <w:sz w:val="24"/>
          <w:szCs w:val="24"/>
        </w:rPr>
      </w:pPr>
    </w:p>
    <w:p w14:paraId="5530DF91" w14:textId="77777777" w:rsidR="006A1F54" w:rsidRPr="000A6500" w:rsidRDefault="006A1F54" w:rsidP="006A1F54">
      <w:pPr>
        <w:widowControl w:val="0"/>
        <w:tabs>
          <w:tab w:val="left" w:pos="900"/>
          <w:tab w:val="left" w:pos="6360"/>
        </w:tabs>
        <w:spacing w:line="294" w:lineRule="exact"/>
        <w:ind w:left="1530" w:hanging="1530"/>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Compliance Assessment Approach Specific to EOP</w:t>
      </w:r>
      <w:r>
        <w:rPr>
          <w:rFonts w:ascii="Times New Roman" w:hAnsi="Times New Roman" w:cs="Times New Roman"/>
          <w:b/>
          <w:bCs/>
          <w:color w:val="264D74"/>
          <w:sz w:val="24"/>
          <w:szCs w:val="24"/>
        </w:rPr>
        <w:t>-</w:t>
      </w:r>
      <w:r w:rsidRPr="000A650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566F8F">
        <w:rPr>
          <w:rFonts w:ascii="Times New Roman" w:hAnsi="Times New Roman" w:cs="Times New Roman"/>
          <w:b/>
          <w:bCs/>
          <w:color w:val="264D74"/>
          <w:sz w:val="24"/>
          <w:szCs w:val="24"/>
        </w:rPr>
        <w:t>3</w:t>
      </w:r>
      <w:r w:rsidR="00214F0E">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R5</w:t>
      </w:r>
    </w:p>
    <w:p w14:paraId="5530DF92" w14:textId="77777777" w:rsidR="006A1F54" w:rsidRPr="002F36CC" w:rsidRDefault="006A1F54" w:rsidP="006A1F54">
      <w:pPr>
        <w:widowControl w:val="0"/>
        <w:spacing w:line="106" w:lineRule="exact"/>
        <w:ind w:left="1530" w:hanging="1530"/>
        <w:rPr>
          <w:rFonts w:ascii="Times New Roman" w:hAnsi="Times New Roman" w:cs="Times New Roman"/>
          <w:color w:val="365F91"/>
          <w:sz w:val="24"/>
          <w:szCs w:val="24"/>
        </w:rPr>
      </w:pPr>
    </w:p>
    <w:p w14:paraId="5530DF93" w14:textId="77777777" w:rsidR="006A1F54" w:rsidRPr="00B12571" w:rsidRDefault="006A1F54" w:rsidP="006A1F54">
      <w:pPr>
        <w:widowControl w:val="0"/>
        <w:tabs>
          <w:tab w:val="left" w:pos="90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p>
    <w:p w14:paraId="5530DF94" w14:textId="77777777" w:rsidR="006A1F54" w:rsidRPr="00B12571" w:rsidRDefault="006A1F54" w:rsidP="006A1F54">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Determine if a Balancing Authority that experienced a deficiency used the assistance provided by the Interconnection’s frequency bias only for the time needed to implement corrective actions.</w:t>
      </w:r>
    </w:p>
    <w:p w14:paraId="5530DF95" w14:textId="77777777" w:rsidR="006A1F54" w:rsidRPr="00B12571" w:rsidRDefault="006A1F54" w:rsidP="006A1F54">
      <w:pPr>
        <w:widowControl w:val="0"/>
        <w:spacing w:line="341" w:lineRule="exact"/>
        <w:ind w:left="1530" w:hanging="1530"/>
        <w:rPr>
          <w:rFonts w:ascii="Times New Roman" w:hAnsi="Times New Roman" w:cs="Times New Roman"/>
          <w:color w:val="365F91"/>
          <w:sz w:val="24"/>
          <w:szCs w:val="24"/>
        </w:rPr>
      </w:pPr>
    </w:p>
    <w:p w14:paraId="5530DF96" w14:textId="77777777" w:rsidR="006A1F54" w:rsidRPr="00B12571" w:rsidRDefault="006A1F54" w:rsidP="006A1F54">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
          <w:bCs/>
          <w:color w:val="365F91"/>
          <w:sz w:val="24"/>
          <w:szCs w:val="24"/>
        </w:rPr>
        <w:t>___</w:t>
      </w:r>
      <w:r w:rsidRPr="00B12571">
        <w:rPr>
          <w:rFonts w:ascii="Times New Roman" w:hAnsi="Times New Roman" w:cs="Times New Roman"/>
          <w:bCs/>
          <w:color w:val="365F91"/>
          <w:sz w:val="24"/>
          <w:szCs w:val="24"/>
        </w:rPr>
        <w:tab/>
      </w:r>
      <w:r w:rsidRPr="00B12571">
        <w:rPr>
          <w:rFonts w:ascii="Times New Roman" w:hAnsi="Times New Roman" w:cs="Times New Roman"/>
          <w:color w:val="365F91"/>
          <w:sz w:val="24"/>
          <w:szCs w:val="24"/>
        </w:rPr>
        <w:t>Determine if the Balancing Authority unilaterally adjusted generation in an attempt to return interconnection frequency to normal beyond that supplied through frequency bias action and Interchange Schedule changes.</w:t>
      </w:r>
    </w:p>
    <w:p w14:paraId="5530DF97" w14:textId="77777777" w:rsidR="006A1F54" w:rsidRPr="00B12571" w:rsidRDefault="006A1F54" w:rsidP="006A1F54">
      <w:pPr>
        <w:widowControl w:val="0"/>
        <w:spacing w:line="281" w:lineRule="exact"/>
        <w:ind w:left="1530" w:hanging="1530"/>
        <w:rPr>
          <w:rFonts w:ascii="Times New Roman" w:hAnsi="Times New Roman" w:cs="Times New Roman"/>
          <w:color w:val="365F91"/>
          <w:sz w:val="24"/>
          <w:szCs w:val="24"/>
        </w:rPr>
      </w:pPr>
    </w:p>
    <w:p w14:paraId="5530DF98" w14:textId="77777777" w:rsidR="006A1F54" w:rsidRPr="00B12571" w:rsidRDefault="006A1F54" w:rsidP="006A1F54">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lastRenderedPageBreak/>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Other</w:t>
      </w:r>
      <w:r w:rsidRPr="00B12571">
        <w:rPr>
          <w:rFonts w:ascii="Times New Roman" w:hAnsi="Times New Roman" w:cs="Times New Roman"/>
          <w:color w:val="365F91"/>
          <w:sz w:val="24"/>
          <w:szCs w:val="24"/>
        </w:rPr>
        <w:noBreakHyphen/>
        <w:t xml:space="preserve"> The list above is not all inclusive of evidence required to show compliance with the Reliability Standard.  Provide additional information here that demonstrates compliance with this Reliability Standard.</w:t>
      </w:r>
    </w:p>
    <w:p w14:paraId="5530DF99" w14:textId="77777777" w:rsidR="006A1F54" w:rsidRPr="00B12571" w:rsidRDefault="006A1F54" w:rsidP="006A1F54">
      <w:pPr>
        <w:widowControl w:val="0"/>
        <w:spacing w:line="125" w:lineRule="exact"/>
        <w:ind w:left="1530" w:hanging="1530"/>
        <w:rPr>
          <w:rFonts w:ascii="Times New Roman" w:hAnsi="Times New Roman" w:cs="Times New Roman"/>
          <w:sz w:val="24"/>
          <w:szCs w:val="24"/>
        </w:rPr>
      </w:pPr>
    </w:p>
    <w:p w14:paraId="5530DF9A" w14:textId="77777777" w:rsidR="006A1F54" w:rsidRPr="00B12571" w:rsidRDefault="006A1F54" w:rsidP="006A1F54">
      <w:pPr>
        <w:widowControl w:val="0"/>
        <w:tabs>
          <w:tab w:val="left" w:pos="1065"/>
        </w:tabs>
        <w:spacing w:line="284" w:lineRule="exact"/>
        <w:ind w:left="1530" w:hanging="1530"/>
        <w:rPr>
          <w:rFonts w:ascii="Times New Roman" w:hAnsi="Times New Roman" w:cs="Times New Roman"/>
          <w:sz w:val="24"/>
          <w:szCs w:val="24"/>
        </w:rPr>
      </w:pPr>
    </w:p>
    <w:p w14:paraId="5530DF9B"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Detailed notes:</w:t>
      </w:r>
    </w:p>
    <w:p w14:paraId="5530DF9C"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9D" w14:textId="77777777" w:rsidR="006A1F54" w:rsidRPr="000A650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9E" w14:textId="77777777" w:rsidR="006A1F54" w:rsidRPr="000A650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DF9F" w14:textId="77777777" w:rsidR="006A1F54" w:rsidRPr="000A6500" w:rsidRDefault="006A1F54" w:rsidP="006A1F54">
      <w:pPr>
        <w:widowControl w:val="0"/>
        <w:tabs>
          <w:tab w:val="left" w:pos="1065"/>
        </w:tabs>
        <w:spacing w:line="284" w:lineRule="exact"/>
        <w:ind w:left="1530" w:hanging="1530"/>
        <w:rPr>
          <w:rFonts w:ascii="Times New Roman" w:hAnsi="Times New Roman" w:cs="Times New Roman"/>
          <w:sz w:val="24"/>
          <w:szCs w:val="24"/>
        </w:rPr>
      </w:pPr>
    </w:p>
    <w:p w14:paraId="5530DFA0" w14:textId="77777777" w:rsidR="006A1F54" w:rsidRPr="000A6500" w:rsidRDefault="006A1F54" w:rsidP="00CC20F7">
      <w:pPr>
        <w:widowControl w:val="0"/>
        <w:tabs>
          <w:tab w:val="left" w:pos="840"/>
        </w:tabs>
        <w:spacing w:line="284" w:lineRule="exact"/>
        <w:ind w:left="810" w:hanging="810"/>
        <w:rPr>
          <w:rFonts w:ascii="Times New Roman" w:hAnsi="Times New Roman" w:cs="Times New Roman"/>
          <w:color w:val="000000"/>
          <w:sz w:val="24"/>
          <w:szCs w:val="24"/>
        </w:rPr>
      </w:pPr>
    </w:p>
    <w:p w14:paraId="5530DFA1" w14:textId="77777777" w:rsidR="00374900" w:rsidRPr="000A6500" w:rsidRDefault="00374900" w:rsidP="00374900">
      <w:pPr>
        <w:widowControl w:val="0"/>
        <w:tabs>
          <w:tab w:val="left" w:pos="840"/>
        </w:tabs>
        <w:spacing w:line="284" w:lineRule="exact"/>
        <w:ind w:left="810" w:hanging="810"/>
        <w:rPr>
          <w:rFonts w:ascii="Times New Roman" w:hAnsi="Times New Roman" w:cs="Times New Roman"/>
          <w:color w:val="000000"/>
          <w:sz w:val="24"/>
          <w:szCs w:val="24"/>
        </w:rPr>
      </w:pPr>
      <w:r w:rsidRPr="000A6500">
        <w:rPr>
          <w:rFonts w:ascii="Times New Roman" w:hAnsi="Times New Roman" w:cs="Times New Roman"/>
          <w:b/>
          <w:color w:val="000000"/>
          <w:sz w:val="24"/>
          <w:szCs w:val="24"/>
        </w:rPr>
        <w:t>R6.</w:t>
      </w:r>
      <w:r w:rsidRPr="000A6500">
        <w:rPr>
          <w:rFonts w:ascii="Times New Roman" w:hAnsi="Times New Roman" w:cs="Times New Roman"/>
          <w:color w:val="000000"/>
          <w:sz w:val="24"/>
          <w:szCs w:val="24"/>
        </w:rPr>
        <w:tab/>
        <w:t xml:space="preserve">If the Balancing Authority cannot comply with the Control Performance and Disturbance </w:t>
      </w:r>
      <w:r w:rsidRPr="000A6500">
        <w:rPr>
          <w:rFonts w:ascii="Times New Roman" w:hAnsi="Times New Roman" w:cs="Times New Roman"/>
          <w:color w:val="000000"/>
          <w:sz w:val="24"/>
          <w:szCs w:val="24"/>
        </w:rPr>
        <w:tab/>
        <w:t>Control Standards, then it shall immediately implement remedies to do so.  These remedies include, but are not limited to:</w:t>
      </w:r>
    </w:p>
    <w:p w14:paraId="5530DFA2" w14:textId="77777777" w:rsidR="0021250B" w:rsidRPr="000A6500" w:rsidRDefault="0021250B" w:rsidP="00C3084A">
      <w:pPr>
        <w:widowControl w:val="0"/>
        <w:tabs>
          <w:tab w:val="left" w:pos="840"/>
        </w:tabs>
        <w:spacing w:line="240" w:lineRule="exact"/>
        <w:ind w:left="806" w:hanging="806"/>
        <w:rPr>
          <w:rFonts w:ascii="Times New Roman" w:hAnsi="Times New Roman" w:cs="Times New Roman"/>
          <w:color w:val="000000"/>
          <w:sz w:val="24"/>
          <w:szCs w:val="24"/>
        </w:rPr>
      </w:pPr>
    </w:p>
    <w:p w14:paraId="5530DFA3" w14:textId="77777777" w:rsidR="000A6500" w:rsidRDefault="00374900"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Pr="000A6500">
        <w:rPr>
          <w:rFonts w:ascii="Times New Roman" w:hAnsi="Times New Roman" w:cs="Times New Roman"/>
          <w:b/>
          <w:color w:val="000000"/>
          <w:sz w:val="24"/>
          <w:szCs w:val="24"/>
        </w:rPr>
        <w:t>R6.1.</w:t>
      </w:r>
      <w:r w:rsidRPr="000A6500">
        <w:rPr>
          <w:rFonts w:ascii="Times New Roman" w:hAnsi="Times New Roman" w:cs="Times New Roman"/>
          <w:color w:val="000000"/>
          <w:sz w:val="24"/>
          <w:szCs w:val="24"/>
        </w:rPr>
        <w:t>Loading all available generating capacity.</w:t>
      </w:r>
    </w:p>
    <w:p w14:paraId="5530DFA4" w14:textId="77777777" w:rsidR="000A6500" w:rsidRDefault="000A6500"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p>
    <w:p w14:paraId="5530DFA5" w14:textId="77777777" w:rsidR="000A6500" w:rsidRDefault="0021250B"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00374900" w:rsidRPr="000A6500">
        <w:rPr>
          <w:rFonts w:ascii="Times New Roman" w:hAnsi="Times New Roman" w:cs="Times New Roman"/>
          <w:b/>
          <w:color w:val="000000"/>
          <w:sz w:val="24"/>
          <w:szCs w:val="24"/>
        </w:rPr>
        <w:t>R6.2.</w:t>
      </w:r>
      <w:r w:rsidR="00374900" w:rsidRPr="000A6500">
        <w:rPr>
          <w:rFonts w:ascii="Times New Roman" w:hAnsi="Times New Roman" w:cs="Times New Roman"/>
          <w:color w:val="000000"/>
          <w:sz w:val="24"/>
          <w:szCs w:val="24"/>
        </w:rPr>
        <w:t>Deploying all available operating reserve.</w:t>
      </w:r>
    </w:p>
    <w:p w14:paraId="5530DFA6" w14:textId="77777777" w:rsidR="000A6500" w:rsidRDefault="000A6500"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p>
    <w:p w14:paraId="5530DFA7" w14:textId="77777777" w:rsidR="000A6500" w:rsidRDefault="0021250B"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00374900" w:rsidRPr="000A6500">
        <w:rPr>
          <w:rFonts w:ascii="Times New Roman" w:hAnsi="Times New Roman" w:cs="Times New Roman"/>
          <w:b/>
          <w:color w:val="000000"/>
          <w:sz w:val="24"/>
          <w:szCs w:val="24"/>
        </w:rPr>
        <w:t>R6.3.</w:t>
      </w:r>
      <w:r w:rsidR="00374900" w:rsidRPr="000A6500">
        <w:rPr>
          <w:rFonts w:ascii="Times New Roman" w:hAnsi="Times New Roman" w:cs="Times New Roman"/>
          <w:color w:val="000000"/>
          <w:sz w:val="24"/>
          <w:szCs w:val="24"/>
        </w:rPr>
        <w:t>Interrupting interruptible load and exports.</w:t>
      </w:r>
    </w:p>
    <w:p w14:paraId="5530DFA8" w14:textId="77777777" w:rsidR="000A6500" w:rsidRDefault="000A6500"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p>
    <w:p w14:paraId="5530DFA9" w14:textId="77777777" w:rsidR="000A6500" w:rsidRDefault="0021250B"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00374900" w:rsidRPr="000A6500">
        <w:rPr>
          <w:rFonts w:ascii="Times New Roman" w:hAnsi="Times New Roman" w:cs="Times New Roman"/>
          <w:b/>
          <w:color w:val="000000"/>
          <w:sz w:val="24"/>
          <w:szCs w:val="24"/>
        </w:rPr>
        <w:t>R6.4.</w:t>
      </w:r>
      <w:r w:rsidR="00374900" w:rsidRPr="000A6500">
        <w:rPr>
          <w:rFonts w:ascii="Times New Roman" w:hAnsi="Times New Roman" w:cs="Times New Roman"/>
          <w:color w:val="000000"/>
          <w:sz w:val="24"/>
          <w:szCs w:val="24"/>
        </w:rPr>
        <w:t>Requesting emergency assistance from other Balancing Authorities.</w:t>
      </w:r>
    </w:p>
    <w:p w14:paraId="5530DFAA" w14:textId="77777777" w:rsidR="000A6500" w:rsidRDefault="000A6500"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p>
    <w:p w14:paraId="5530DFAB" w14:textId="77777777" w:rsidR="000A6500" w:rsidRDefault="0021250B"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00374900" w:rsidRPr="000A6500">
        <w:rPr>
          <w:rFonts w:ascii="Times New Roman" w:hAnsi="Times New Roman" w:cs="Times New Roman"/>
          <w:b/>
          <w:color w:val="000000"/>
          <w:sz w:val="24"/>
          <w:szCs w:val="24"/>
        </w:rPr>
        <w:t>R6.5.</w:t>
      </w:r>
      <w:r w:rsidR="00374900" w:rsidRPr="000A6500">
        <w:rPr>
          <w:rFonts w:ascii="Times New Roman" w:hAnsi="Times New Roman" w:cs="Times New Roman"/>
          <w:color w:val="000000"/>
          <w:sz w:val="24"/>
          <w:szCs w:val="24"/>
        </w:rPr>
        <w:t>Declaring an Energy Emergency through its Reliability Coordinator; and</w:t>
      </w:r>
    </w:p>
    <w:p w14:paraId="5530DFAC" w14:textId="77777777" w:rsidR="000A6500" w:rsidRDefault="000A6500"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p>
    <w:p w14:paraId="5530DFAD" w14:textId="77777777" w:rsidR="000D099E" w:rsidRPr="000A6500" w:rsidRDefault="0021250B" w:rsidP="000A6500">
      <w:pPr>
        <w:widowControl w:val="0"/>
        <w:tabs>
          <w:tab w:val="left" w:pos="1440"/>
          <w:tab w:val="left" w:pos="180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000D099E" w:rsidRPr="000A6500">
        <w:rPr>
          <w:rFonts w:ascii="Times New Roman" w:hAnsi="Times New Roman" w:cs="Times New Roman"/>
          <w:b/>
          <w:color w:val="000000"/>
          <w:sz w:val="24"/>
          <w:szCs w:val="24"/>
        </w:rPr>
        <w:t>R6.6.</w:t>
      </w:r>
      <w:r w:rsidR="000D099E" w:rsidRPr="000A6500">
        <w:rPr>
          <w:rFonts w:ascii="Times New Roman" w:hAnsi="Times New Roman" w:cs="Times New Roman"/>
          <w:color w:val="000000"/>
          <w:sz w:val="24"/>
          <w:szCs w:val="24"/>
        </w:rPr>
        <w:t xml:space="preserve">Reducing load, through procedures such as public appeals, voltage reductions, </w:t>
      </w:r>
      <w:r w:rsidR="000A6500">
        <w:rPr>
          <w:rFonts w:ascii="Times New Roman" w:hAnsi="Times New Roman" w:cs="Times New Roman"/>
          <w:color w:val="000000"/>
          <w:sz w:val="24"/>
          <w:szCs w:val="24"/>
        </w:rPr>
        <w:t xml:space="preserve">curtailing </w:t>
      </w:r>
      <w:r w:rsidR="000D099E" w:rsidRPr="000A6500">
        <w:rPr>
          <w:rFonts w:ascii="Times New Roman" w:hAnsi="Times New Roman" w:cs="Times New Roman"/>
          <w:color w:val="000000"/>
          <w:sz w:val="24"/>
          <w:szCs w:val="24"/>
        </w:rPr>
        <w:t>interruptible loads and firm loads.</w:t>
      </w:r>
    </w:p>
    <w:p w14:paraId="5530DFAE" w14:textId="77777777" w:rsidR="005A3D12" w:rsidRPr="000A6500" w:rsidRDefault="005A3D12" w:rsidP="000D099E">
      <w:pPr>
        <w:widowControl w:val="0"/>
        <w:tabs>
          <w:tab w:val="left" w:pos="810"/>
          <w:tab w:val="left" w:pos="1800"/>
        </w:tabs>
        <w:spacing w:line="284" w:lineRule="exact"/>
        <w:ind w:left="1800" w:hanging="1799"/>
        <w:rPr>
          <w:rFonts w:ascii="Times New Roman" w:hAnsi="Times New Roman" w:cs="Times New Roman"/>
          <w:color w:val="000000"/>
          <w:sz w:val="24"/>
          <w:szCs w:val="24"/>
        </w:rPr>
      </w:pPr>
    </w:p>
    <w:p w14:paraId="5530DFAF" w14:textId="77777777" w:rsidR="00591917" w:rsidRPr="002F36CC" w:rsidRDefault="00591917" w:rsidP="00591917">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sz w:val="24"/>
          <w:szCs w:val="24"/>
        </w:rPr>
        <w:t xml:space="preserve">Describe, in narrative form, how you meet compliance with this requirement: </w:t>
      </w:r>
      <w:r w:rsidRPr="002F36CC">
        <w:rPr>
          <w:rFonts w:ascii="Times New Roman" w:hAnsi="Times New Roman" w:cs="Times New Roman"/>
          <w:b/>
          <w:bCs/>
          <w:i/>
          <w:iCs/>
          <w:sz w:val="24"/>
          <w:szCs w:val="24"/>
        </w:rPr>
        <w:t>(Registered Entity Response Required)</w:t>
      </w:r>
    </w:p>
    <w:p w14:paraId="5530DFB0" w14:textId="77777777" w:rsidR="005A3D12" w:rsidRPr="000A6500" w:rsidRDefault="005A3D12" w:rsidP="00FA0528">
      <w:pPr>
        <w:widowControl w:val="0"/>
        <w:tabs>
          <w:tab w:val="left" w:pos="720"/>
        </w:tabs>
        <w:spacing w:line="186" w:lineRule="exact"/>
        <w:ind w:left="720"/>
        <w:rPr>
          <w:rFonts w:ascii="Times New Roman" w:hAnsi="Times New Roman" w:cs="Times New Roman"/>
          <w:sz w:val="24"/>
          <w:szCs w:val="24"/>
        </w:rPr>
      </w:pPr>
    </w:p>
    <w:p w14:paraId="5530DFB1"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FB2"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DFB3" w14:textId="77777777" w:rsidR="000D099E" w:rsidRDefault="000D099E" w:rsidP="000D099E">
      <w:pPr>
        <w:widowControl w:val="0"/>
        <w:tabs>
          <w:tab w:val="left" w:pos="810"/>
          <w:tab w:val="left" w:pos="1800"/>
        </w:tabs>
        <w:spacing w:line="284" w:lineRule="exact"/>
        <w:ind w:left="810" w:hanging="809"/>
        <w:rPr>
          <w:rFonts w:ascii="Times New Roman" w:hAnsi="Times New Roman" w:cs="Times New Roman"/>
          <w:color w:val="000000"/>
          <w:sz w:val="24"/>
          <w:szCs w:val="24"/>
        </w:rPr>
      </w:pPr>
    </w:p>
    <w:p w14:paraId="5530DFB4" w14:textId="77777777" w:rsidR="000F23FD" w:rsidRPr="000A6500" w:rsidRDefault="000F23FD" w:rsidP="000F23FD">
      <w:pPr>
        <w:widowControl w:val="0"/>
        <w:tabs>
          <w:tab w:val="left" w:pos="60"/>
        </w:tabs>
        <w:spacing w:line="294" w:lineRule="exact"/>
        <w:rPr>
          <w:rFonts w:ascii="Times New Roman" w:hAnsi="Times New Roman" w:cs="Times New Roman"/>
          <w:color w:val="000000"/>
          <w:sz w:val="24"/>
          <w:szCs w:val="24"/>
        </w:rPr>
      </w:pPr>
      <w:r w:rsidRPr="000A6500">
        <w:rPr>
          <w:rFonts w:ascii="Times New Roman" w:hAnsi="Times New Roman" w:cs="Times New Roman"/>
          <w:b/>
          <w:color w:val="000000"/>
          <w:sz w:val="24"/>
          <w:szCs w:val="24"/>
        </w:rPr>
        <w:t xml:space="preserve">Question: </w:t>
      </w:r>
      <w:r w:rsidRPr="000A6500">
        <w:rPr>
          <w:rFonts w:ascii="Times New Roman" w:hAnsi="Times New Roman" w:cs="Times New Roman"/>
          <w:color w:val="000000"/>
          <w:sz w:val="24"/>
          <w:szCs w:val="24"/>
        </w:rPr>
        <w:t>As a B</w:t>
      </w:r>
      <w:r>
        <w:rPr>
          <w:rFonts w:ascii="Times New Roman" w:hAnsi="Times New Roman" w:cs="Times New Roman"/>
          <w:color w:val="000000"/>
          <w:sz w:val="24"/>
          <w:szCs w:val="24"/>
        </w:rPr>
        <w:t xml:space="preserve">alancing </w:t>
      </w:r>
      <w:r w:rsidRPr="000A6500">
        <w:rPr>
          <w:rFonts w:ascii="Times New Roman" w:hAnsi="Times New Roman" w:cs="Times New Roman"/>
          <w:color w:val="000000"/>
          <w:sz w:val="24"/>
          <w:szCs w:val="24"/>
        </w:rPr>
        <w:t>A</w:t>
      </w:r>
      <w:r>
        <w:rPr>
          <w:rFonts w:ascii="Times New Roman" w:hAnsi="Times New Roman" w:cs="Times New Roman"/>
          <w:color w:val="000000"/>
          <w:sz w:val="24"/>
          <w:szCs w:val="24"/>
        </w:rPr>
        <w:t>uthority</w:t>
      </w:r>
      <w:r w:rsidRPr="000A6500">
        <w:rPr>
          <w:rFonts w:ascii="Times New Roman" w:hAnsi="Times New Roman" w:cs="Times New Roman"/>
          <w:color w:val="000000"/>
          <w:sz w:val="24"/>
          <w:szCs w:val="24"/>
        </w:rPr>
        <w:t xml:space="preserve">, if you have not met the CPS or the DCS requirements, please explain </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 xml:space="preserve">the steps you have taken to bring CPS or DCS into compliance? </w:t>
      </w:r>
    </w:p>
    <w:p w14:paraId="5530DFB5" w14:textId="77777777" w:rsidR="000F23FD" w:rsidRPr="000A6500" w:rsidRDefault="000F23FD" w:rsidP="000F23FD">
      <w:pPr>
        <w:widowControl w:val="0"/>
        <w:spacing w:line="220" w:lineRule="exact"/>
        <w:rPr>
          <w:rFonts w:ascii="Times New Roman" w:hAnsi="Times New Roman" w:cs="Times New Roman"/>
          <w:sz w:val="24"/>
          <w:szCs w:val="24"/>
        </w:rPr>
      </w:pPr>
    </w:p>
    <w:p w14:paraId="5530DFB6" w14:textId="77777777" w:rsidR="000F23FD" w:rsidRPr="000A6500" w:rsidRDefault="000F23FD" w:rsidP="000F23FD">
      <w:pPr>
        <w:widowControl w:val="0"/>
        <w:tabs>
          <w:tab w:val="left" w:pos="60"/>
        </w:tabs>
        <w:spacing w:line="294" w:lineRule="exact"/>
        <w:rPr>
          <w:rFonts w:ascii="Times New Roman" w:hAnsi="Times New Roman" w:cs="Times New Roman"/>
          <w:b/>
          <w:bCs/>
          <w:i/>
          <w:iCs/>
          <w:color w:val="000000"/>
          <w:sz w:val="24"/>
          <w:szCs w:val="24"/>
        </w:rPr>
      </w:pPr>
      <w:r w:rsidRPr="000A6500">
        <w:rPr>
          <w:rFonts w:ascii="Times New Roman" w:hAnsi="Times New Roman" w:cs="Times New Roman"/>
          <w:sz w:val="24"/>
          <w:szCs w:val="24"/>
        </w:rPr>
        <w:tab/>
      </w:r>
      <w:r w:rsidRPr="000A6500">
        <w:rPr>
          <w:rFonts w:ascii="Times New Roman" w:hAnsi="Times New Roman" w:cs="Times New Roman"/>
          <w:b/>
          <w:bCs/>
          <w:color w:val="264D74"/>
          <w:sz w:val="24"/>
          <w:szCs w:val="24"/>
        </w:rPr>
        <w:tab/>
      </w:r>
      <w:proofErr w:type="spellStart"/>
      <w:r w:rsidRPr="000A6500">
        <w:rPr>
          <w:rFonts w:ascii="Times New Roman" w:hAnsi="Times New Roman" w:cs="Times New Roman"/>
          <w:b/>
          <w:bCs/>
          <w:color w:val="264D74"/>
          <w:sz w:val="24"/>
          <w:szCs w:val="24"/>
        </w:rPr>
        <w:t>EntityResponse</w:t>
      </w:r>
      <w:proofErr w:type="spellEnd"/>
      <w:r w:rsidRPr="000A6500">
        <w:rPr>
          <w:rFonts w:ascii="Times New Roman" w:hAnsi="Times New Roman" w:cs="Times New Roman"/>
          <w:b/>
          <w:bCs/>
          <w:color w:val="264D74"/>
          <w:sz w:val="24"/>
          <w:szCs w:val="24"/>
        </w:rPr>
        <w:t xml:space="preserve">: </w:t>
      </w:r>
      <w:r w:rsidRPr="000A6500">
        <w:rPr>
          <w:rFonts w:ascii="Times New Roman" w:hAnsi="Times New Roman" w:cs="Times New Roman"/>
          <w:b/>
          <w:bCs/>
          <w:i/>
          <w:iCs/>
          <w:color w:val="000000"/>
          <w:sz w:val="24"/>
          <w:szCs w:val="24"/>
        </w:rPr>
        <w:t>(Registered Entity Response Required)</w:t>
      </w:r>
    </w:p>
    <w:p w14:paraId="5530DFB7" w14:textId="77777777" w:rsidR="000F23FD" w:rsidRPr="000A6500" w:rsidRDefault="000F23FD" w:rsidP="000F23FD">
      <w:pPr>
        <w:widowControl w:val="0"/>
        <w:spacing w:line="186" w:lineRule="exact"/>
        <w:rPr>
          <w:rFonts w:ascii="Times New Roman" w:hAnsi="Times New Roman" w:cs="Times New Roman"/>
          <w:sz w:val="24"/>
          <w:szCs w:val="24"/>
        </w:rPr>
      </w:pPr>
    </w:p>
    <w:p w14:paraId="5530DFB8" w14:textId="77777777" w:rsidR="000F23FD" w:rsidRPr="000A6500" w:rsidRDefault="000F23FD" w:rsidP="000F23F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B9" w14:textId="77777777" w:rsidR="000F23FD" w:rsidRPr="000A6500" w:rsidRDefault="000F23FD" w:rsidP="000F23F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BA" w14:textId="77777777" w:rsidR="000F23FD" w:rsidRDefault="000F23FD" w:rsidP="000D099E">
      <w:pPr>
        <w:widowControl w:val="0"/>
        <w:tabs>
          <w:tab w:val="left" w:pos="810"/>
          <w:tab w:val="left" w:pos="1800"/>
        </w:tabs>
        <w:spacing w:line="284" w:lineRule="exact"/>
        <w:ind w:left="810" w:hanging="809"/>
        <w:rPr>
          <w:rFonts w:ascii="Times New Roman" w:hAnsi="Times New Roman" w:cs="Times New Roman"/>
          <w:color w:val="000000"/>
          <w:sz w:val="24"/>
          <w:szCs w:val="24"/>
        </w:rPr>
      </w:pPr>
    </w:p>
    <w:p w14:paraId="5530DFBB" w14:textId="77777777" w:rsidR="00E4603F" w:rsidRPr="00AF43B4" w:rsidRDefault="00E4603F" w:rsidP="00840D0D">
      <w:pPr>
        <w:pStyle w:val="Heading1"/>
        <w:rPr>
          <w:sz w:val="32"/>
          <w:szCs w:val="32"/>
        </w:rPr>
      </w:pPr>
      <w:r w:rsidRPr="00AF43B4">
        <w:rPr>
          <w:sz w:val="32"/>
          <w:szCs w:val="32"/>
        </w:rPr>
        <w:t>R</w:t>
      </w:r>
      <w:r w:rsidR="00840D0D" w:rsidRPr="00AF43B4">
        <w:rPr>
          <w:sz w:val="32"/>
          <w:szCs w:val="32"/>
        </w:rPr>
        <w:t>6</w:t>
      </w:r>
      <w:r w:rsidRPr="00AF43B4">
        <w:rPr>
          <w:sz w:val="32"/>
          <w:szCs w:val="32"/>
        </w:rPr>
        <w:t xml:space="preserve"> Supporting Evidence and Documentation</w:t>
      </w:r>
    </w:p>
    <w:p w14:paraId="5530DFBC" w14:textId="77777777" w:rsidR="00E4603F" w:rsidRDefault="00E4603F" w:rsidP="00E4603F">
      <w:pPr>
        <w:widowControl w:val="0"/>
        <w:spacing w:line="266" w:lineRule="exact"/>
        <w:rPr>
          <w:rFonts w:ascii="Times New Roman" w:hAnsi="Times New Roman" w:cs="Times New Roman"/>
          <w:b/>
          <w:bCs/>
          <w:color w:val="FF0000"/>
          <w:sz w:val="24"/>
          <w:szCs w:val="24"/>
        </w:rPr>
      </w:pPr>
    </w:p>
    <w:p w14:paraId="5530DFBD" w14:textId="77777777" w:rsidR="00E4603F" w:rsidRDefault="00E4603F" w:rsidP="00E4603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30DFBE" w14:textId="77777777" w:rsidR="00E4603F" w:rsidRDefault="00E4603F" w:rsidP="00E4603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4603F" w14:paraId="5530DFC2" w14:textId="77777777" w:rsidTr="00E4603F">
        <w:trPr>
          <w:gridAfter w:val="1"/>
          <w:wAfter w:w="1224" w:type="dxa"/>
          <w:trHeight w:val="945"/>
        </w:trPr>
        <w:tc>
          <w:tcPr>
            <w:tcW w:w="1098" w:type="dxa"/>
            <w:tcBorders>
              <w:top w:val="nil"/>
              <w:left w:val="nil"/>
              <w:bottom w:val="nil"/>
              <w:right w:val="nil"/>
            </w:tcBorders>
          </w:tcPr>
          <w:p w14:paraId="5530DFBF" w14:textId="77777777" w:rsidR="00E4603F" w:rsidRDefault="00E4603F">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530DFC0" w14:textId="77777777" w:rsidR="00E4603F" w:rsidRDefault="00E4603F">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530DFC1" w14:textId="77777777" w:rsidR="00E4603F" w:rsidRDefault="00E4603F">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4603F" w14:paraId="5530DFC6" w14:textId="77777777" w:rsidTr="00E4603F">
        <w:tc>
          <w:tcPr>
            <w:tcW w:w="7848" w:type="dxa"/>
            <w:gridSpan w:val="2"/>
            <w:tcBorders>
              <w:top w:val="single" w:sz="8" w:space="0" w:color="4F81BD"/>
              <w:left w:val="nil"/>
              <w:bottom w:val="single" w:sz="8" w:space="0" w:color="4F81BD"/>
              <w:right w:val="nil"/>
            </w:tcBorders>
            <w:hideMark/>
          </w:tcPr>
          <w:p w14:paraId="5530DFC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530DFC4"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530DFC5"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4603F" w14:paraId="5530DFCA" w14:textId="77777777" w:rsidTr="00E4603F">
        <w:tc>
          <w:tcPr>
            <w:tcW w:w="7848" w:type="dxa"/>
            <w:gridSpan w:val="2"/>
            <w:tcBorders>
              <w:top w:val="nil"/>
              <w:left w:val="nil"/>
              <w:bottom w:val="nil"/>
              <w:right w:val="nil"/>
            </w:tcBorders>
            <w:shd w:val="clear" w:color="auto" w:fill="D3DFEE"/>
          </w:tcPr>
          <w:p w14:paraId="5530DFC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FC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C9"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CE" w14:textId="77777777" w:rsidTr="00E4603F">
        <w:tc>
          <w:tcPr>
            <w:tcW w:w="7848" w:type="dxa"/>
            <w:gridSpan w:val="2"/>
            <w:tcBorders>
              <w:top w:val="nil"/>
              <w:left w:val="nil"/>
              <w:bottom w:val="nil"/>
              <w:right w:val="nil"/>
            </w:tcBorders>
          </w:tcPr>
          <w:p w14:paraId="5530DFC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FC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CD"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D2" w14:textId="77777777" w:rsidTr="00E4603F">
        <w:tc>
          <w:tcPr>
            <w:tcW w:w="7848" w:type="dxa"/>
            <w:gridSpan w:val="2"/>
            <w:tcBorders>
              <w:top w:val="nil"/>
              <w:left w:val="nil"/>
              <w:bottom w:val="nil"/>
              <w:right w:val="nil"/>
            </w:tcBorders>
            <w:shd w:val="clear" w:color="auto" w:fill="D3DFEE"/>
          </w:tcPr>
          <w:p w14:paraId="5530DFC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FD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D1"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D6" w14:textId="77777777" w:rsidTr="00E4603F">
        <w:tc>
          <w:tcPr>
            <w:tcW w:w="7848" w:type="dxa"/>
            <w:gridSpan w:val="2"/>
            <w:tcBorders>
              <w:top w:val="nil"/>
              <w:left w:val="nil"/>
              <w:bottom w:val="nil"/>
              <w:right w:val="nil"/>
            </w:tcBorders>
            <w:hideMark/>
          </w:tcPr>
          <w:p w14:paraId="5530DFD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530DFD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D5"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DA" w14:textId="77777777" w:rsidTr="00E4603F">
        <w:tc>
          <w:tcPr>
            <w:tcW w:w="7848" w:type="dxa"/>
            <w:gridSpan w:val="2"/>
            <w:tcBorders>
              <w:top w:val="nil"/>
              <w:left w:val="nil"/>
              <w:bottom w:val="nil"/>
              <w:right w:val="nil"/>
            </w:tcBorders>
            <w:shd w:val="clear" w:color="auto" w:fill="D3DFEE"/>
          </w:tcPr>
          <w:p w14:paraId="5530DFD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DFD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DFD9"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DE" w14:textId="77777777" w:rsidTr="00E4603F">
        <w:tc>
          <w:tcPr>
            <w:tcW w:w="7848" w:type="dxa"/>
            <w:gridSpan w:val="2"/>
            <w:tcBorders>
              <w:top w:val="nil"/>
              <w:left w:val="nil"/>
              <w:bottom w:val="nil"/>
              <w:right w:val="nil"/>
            </w:tcBorders>
          </w:tcPr>
          <w:p w14:paraId="5530DFD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DFD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DFDD"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DFE2" w14:textId="77777777" w:rsidTr="00E4603F">
        <w:tc>
          <w:tcPr>
            <w:tcW w:w="7848" w:type="dxa"/>
            <w:gridSpan w:val="2"/>
            <w:tcBorders>
              <w:top w:val="nil"/>
              <w:left w:val="nil"/>
              <w:bottom w:val="single" w:sz="8" w:space="0" w:color="4F81BD"/>
              <w:right w:val="nil"/>
            </w:tcBorders>
            <w:shd w:val="clear" w:color="auto" w:fill="DBE5F1"/>
          </w:tcPr>
          <w:p w14:paraId="5530DFD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530DFE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530DFE1"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bl>
    <w:p w14:paraId="5530DFE3" w14:textId="77777777" w:rsidR="00E4603F" w:rsidRDefault="00E4603F" w:rsidP="00424A42">
      <w:pPr>
        <w:widowControl w:val="0"/>
        <w:tabs>
          <w:tab w:val="left" w:pos="900"/>
          <w:tab w:val="left" w:pos="6360"/>
        </w:tabs>
        <w:spacing w:line="294" w:lineRule="exact"/>
        <w:rPr>
          <w:rFonts w:ascii="Times New Roman" w:hAnsi="Times New Roman" w:cs="Times New Roman"/>
          <w:b/>
          <w:i/>
          <w:iCs/>
          <w:color w:val="C00000"/>
          <w:sz w:val="24"/>
          <w:szCs w:val="24"/>
        </w:rPr>
      </w:pPr>
    </w:p>
    <w:p w14:paraId="5530DFE4" w14:textId="77777777" w:rsidR="00424A42" w:rsidRPr="00971549" w:rsidRDefault="00424A42" w:rsidP="00424A42">
      <w:pPr>
        <w:widowControl w:val="0"/>
        <w:tabs>
          <w:tab w:val="left" w:pos="900"/>
          <w:tab w:val="left" w:pos="6360"/>
        </w:tabs>
        <w:spacing w:line="294" w:lineRule="exact"/>
        <w:rPr>
          <w:rFonts w:asciiTheme="minorHAnsi" w:hAnsiTheme="minorHAnsi" w:cs="Times New Roman"/>
          <w:b/>
          <w:iCs/>
          <w:color w:val="C00000"/>
          <w:sz w:val="22"/>
          <w:szCs w:val="22"/>
        </w:rPr>
      </w:pPr>
      <w:r w:rsidRPr="00971549">
        <w:rPr>
          <w:rFonts w:asciiTheme="minorHAnsi" w:hAnsiTheme="minorHAnsi" w:cs="Times New Roman"/>
          <w:b/>
          <w:iCs/>
          <w:color w:val="C00000"/>
          <w:sz w:val="22"/>
          <w:szCs w:val="22"/>
        </w:rPr>
        <w:t>This section must be completed by the Compliance Enforcement Authority</w:t>
      </w:r>
    </w:p>
    <w:p w14:paraId="5530DFE5" w14:textId="77777777" w:rsidR="00424A42" w:rsidRDefault="00424A42" w:rsidP="00424A42">
      <w:pPr>
        <w:widowControl w:val="0"/>
        <w:tabs>
          <w:tab w:val="left" w:pos="840"/>
        </w:tabs>
        <w:spacing w:line="284" w:lineRule="exact"/>
        <w:ind w:left="810" w:hanging="810"/>
        <w:rPr>
          <w:rFonts w:ascii="Times New Roman" w:hAnsi="Times New Roman" w:cs="Times New Roman"/>
          <w:color w:val="000000"/>
          <w:sz w:val="24"/>
          <w:szCs w:val="24"/>
        </w:rPr>
      </w:pPr>
    </w:p>
    <w:p w14:paraId="5530DFE6" w14:textId="77777777" w:rsidR="00424A42" w:rsidRPr="000A6500" w:rsidRDefault="00424A42" w:rsidP="00424A42">
      <w:pPr>
        <w:widowControl w:val="0"/>
        <w:tabs>
          <w:tab w:val="left" w:pos="900"/>
          <w:tab w:val="left" w:pos="6360"/>
        </w:tabs>
        <w:spacing w:line="294" w:lineRule="exact"/>
        <w:ind w:left="1530" w:hanging="1530"/>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Compliance Assessment Approach Specific to EOP</w:t>
      </w:r>
      <w:r>
        <w:rPr>
          <w:rFonts w:ascii="Times New Roman" w:hAnsi="Times New Roman" w:cs="Times New Roman"/>
          <w:b/>
          <w:bCs/>
          <w:color w:val="264D74"/>
          <w:sz w:val="24"/>
          <w:szCs w:val="24"/>
        </w:rPr>
        <w:t>-</w:t>
      </w:r>
      <w:r w:rsidRPr="000A650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566F8F">
        <w:rPr>
          <w:rFonts w:ascii="Times New Roman" w:hAnsi="Times New Roman" w:cs="Times New Roman"/>
          <w:b/>
          <w:bCs/>
          <w:color w:val="264D74"/>
          <w:sz w:val="24"/>
          <w:szCs w:val="24"/>
        </w:rPr>
        <w:t>3</w:t>
      </w:r>
      <w:r w:rsidR="00214F0E">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R6</w:t>
      </w:r>
    </w:p>
    <w:p w14:paraId="5530DFE7" w14:textId="77777777" w:rsidR="00424A42" w:rsidRPr="000A6500" w:rsidRDefault="00424A42" w:rsidP="00424A42">
      <w:pPr>
        <w:widowControl w:val="0"/>
        <w:spacing w:line="106" w:lineRule="exact"/>
        <w:ind w:left="1530" w:hanging="1530"/>
        <w:rPr>
          <w:rFonts w:ascii="Times New Roman" w:hAnsi="Times New Roman" w:cs="Times New Roman"/>
          <w:sz w:val="24"/>
          <w:szCs w:val="24"/>
        </w:rPr>
      </w:pPr>
    </w:p>
    <w:p w14:paraId="5530DFE8" w14:textId="77777777" w:rsidR="00424A42" w:rsidRPr="00B12571" w:rsidRDefault="00424A42" w:rsidP="00424A42">
      <w:pPr>
        <w:widowControl w:val="0"/>
        <w:tabs>
          <w:tab w:val="left" w:pos="90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sz w:val="24"/>
          <w:szCs w:val="24"/>
        </w:rPr>
        <w:tab/>
      </w:r>
    </w:p>
    <w:p w14:paraId="5530DFE9" w14:textId="77777777" w:rsidR="00424A42" w:rsidRPr="00B12571" w:rsidRDefault="00424A42" w:rsidP="00424A42">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Determine if the Balancing Authority could not comply with the Control performance and Disturbance Control Standards.</w:t>
      </w:r>
    </w:p>
    <w:p w14:paraId="5530DFEA" w14:textId="77777777" w:rsidR="00424A42" w:rsidRPr="00B12571" w:rsidRDefault="00424A42" w:rsidP="00424A42">
      <w:pPr>
        <w:widowControl w:val="0"/>
        <w:spacing w:line="385" w:lineRule="exact"/>
        <w:ind w:left="1530" w:hanging="1530"/>
        <w:rPr>
          <w:rFonts w:ascii="Times New Roman" w:hAnsi="Times New Roman" w:cs="Times New Roman"/>
          <w:color w:val="365F91"/>
          <w:sz w:val="24"/>
          <w:szCs w:val="24"/>
        </w:rPr>
      </w:pPr>
    </w:p>
    <w:p w14:paraId="5530DFEB" w14:textId="77777777" w:rsidR="00424A42" w:rsidRPr="00B12571" w:rsidRDefault="00424A42" w:rsidP="00424A42">
      <w:pPr>
        <w:widowControl w:val="0"/>
        <w:tabs>
          <w:tab w:val="left" w:pos="1080"/>
          <w:tab w:val="left" w:pos="1560"/>
        </w:tabs>
        <w:spacing w:line="240"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t>If yes to the above:</w:t>
      </w:r>
    </w:p>
    <w:p w14:paraId="5530DFEC" w14:textId="77777777" w:rsidR="00424A42" w:rsidRPr="00B12571" w:rsidRDefault="00424A42" w:rsidP="00424A42">
      <w:pPr>
        <w:widowControl w:val="0"/>
        <w:tabs>
          <w:tab w:val="left" w:pos="1080"/>
          <w:tab w:val="left" w:pos="1560"/>
        </w:tabs>
        <w:spacing w:line="240"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ab/>
        <w:t>Determine if it implemented remedies to allow it to do so, including, but not limited to:</w:t>
      </w:r>
    </w:p>
    <w:p w14:paraId="5530DFED" w14:textId="77777777" w:rsidR="00424A42" w:rsidRPr="00B12571" w:rsidRDefault="00424A42" w:rsidP="00424A42">
      <w:pPr>
        <w:widowControl w:val="0"/>
        <w:ind w:left="1526" w:hanging="1528"/>
        <w:rPr>
          <w:rFonts w:ascii="Times New Roman" w:hAnsi="Times New Roman" w:cs="Times New Roman"/>
          <w:color w:val="365F91"/>
          <w:sz w:val="24"/>
          <w:szCs w:val="24"/>
        </w:rPr>
      </w:pPr>
      <w:r w:rsidRPr="00B12571">
        <w:rPr>
          <w:rFonts w:ascii="Times New Roman" w:hAnsi="Times New Roman" w:cs="Times New Roman"/>
          <w:b/>
          <w:bCs/>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Cs/>
          <w:color w:val="365F91"/>
          <w:sz w:val="24"/>
          <w:szCs w:val="24"/>
        </w:rPr>
        <w:tab/>
      </w:r>
      <w:proofErr w:type="gramStart"/>
      <w:r w:rsidRPr="00B12571">
        <w:rPr>
          <w:rFonts w:ascii="Times New Roman" w:hAnsi="Times New Roman" w:cs="Times New Roman"/>
          <w:color w:val="365F91"/>
          <w:sz w:val="24"/>
          <w:szCs w:val="24"/>
        </w:rPr>
        <w:t>Loading</w:t>
      </w:r>
      <w:proofErr w:type="gramEnd"/>
      <w:r w:rsidRPr="00B12571">
        <w:rPr>
          <w:rFonts w:ascii="Times New Roman" w:hAnsi="Times New Roman" w:cs="Times New Roman"/>
          <w:color w:val="365F91"/>
          <w:sz w:val="24"/>
          <w:szCs w:val="24"/>
        </w:rPr>
        <w:t xml:space="preserve"> all available generating capacity</w:t>
      </w:r>
    </w:p>
    <w:p w14:paraId="5530DFEE" w14:textId="77777777" w:rsidR="00424A42" w:rsidRPr="00B12571" w:rsidRDefault="00424A42" w:rsidP="00424A42">
      <w:pPr>
        <w:widowControl w:val="0"/>
        <w:ind w:left="1526" w:hanging="1528"/>
        <w:rPr>
          <w:rFonts w:ascii="Times New Roman" w:hAnsi="Times New Roman" w:cs="Times New Roman"/>
          <w:color w:val="365F91"/>
          <w:sz w:val="24"/>
          <w:szCs w:val="24"/>
        </w:rPr>
      </w:pPr>
      <w:r w:rsidRPr="00B12571">
        <w:rPr>
          <w:rFonts w:ascii="Times New Roman" w:hAnsi="Times New Roman" w:cs="Times New Roman"/>
          <w:bCs/>
          <w:color w:val="365F91"/>
          <w:sz w:val="24"/>
          <w:szCs w:val="24"/>
        </w:rPr>
        <w:tab/>
        <w:t>___</w:t>
      </w:r>
      <w:r w:rsidRPr="00B12571">
        <w:rPr>
          <w:rFonts w:ascii="Times New Roman" w:hAnsi="Times New Roman" w:cs="Times New Roman"/>
          <w:bCs/>
          <w:color w:val="365F91"/>
          <w:sz w:val="24"/>
          <w:szCs w:val="24"/>
        </w:rPr>
        <w:tab/>
      </w:r>
      <w:proofErr w:type="gramStart"/>
      <w:r w:rsidRPr="00B12571">
        <w:rPr>
          <w:rFonts w:ascii="Times New Roman" w:hAnsi="Times New Roman" w:cs="Times New Roman"/>
          <w:color w:val="365F91"/>
          <w:sz w:val="24"/>
          <w:szCs w:val="24"/>
        </w:rPr>
        <w:t>Deploying</w:t>
      </w:r>
      <w:proofErr w:type="gramEnd"/>
      <w:r w:rsidRPr="00B12571">
        <w:rPr>
          <w:rFonts w:ascii="Times New Roman" w:hAnsi="Times New Roman" w:cs="Times New Roman"/>
          <w:color w:val="365F91"/>
          <w:sz w:val="24"/>
          <w:szCs w:val="24"/>
        </w:rPr>
        <w:t xml:space="preserve"> all available operating reserve</w:t>
      </w:r>
    </w:p>
    <w:p w14:paraId="5530DFEF" w14:textId="77777777" w:rsidR="00424A42" w:rsidRPr="002F36CC" w:rsidRDefault="00424A42" w:rsidP="00424A42">
      <w:pPr>
        <w:widowControl w:val="0"/>
        <w:ind w:left="1526" w:hanging="1528"/>
        <w:rPr>
          <w:rFonts w:ascii="Times New Roman" w:hAnsi="Times New Roman" w:cs="Times New Roman"/>
          <w:color w:val="365F91"/>
          <w:sz w:val="24"/>
          <w:szCs w:val="24"/>
        </w:rPr>
      </w:pPr>
      <w:r w:rsidRPr="002F36CC">
        <w:rPr>
          <w:rFonts w:ascii="Times New Roman" w:hAnsi="Times New Roman" w:cs="Times New Roman"/>
          <w:bCs/>
          <w:color w:val="365F91"/>
          <w:sz w:val="24"/>
          <w:szCs w:val="24"/>
        </w:rPr>
        <w:tab/>
        <w:t>___</w:t>
      </w:r>
      <w:r w:rsidRPr="002F36CC">
        <w:rPr>
          <w:rFonts w:ascii="Times New Roman" w:hAnsi="Times New Roman" w:cs="Times New Roman"/>
          <w:bCs/>
          <w:color w:val="365F91"/>
          <w:sz w:val="24"/>
          <w:szCs w:val="24"/>
        </w:rPr>
        <w:tab/>
      </w:r>
      <w:r w:rsidRPr="002F36CC">
        <w:rPr>
          <w:rFonts w:ascii="Times New Roman" w:hAnsi="Times New Roman" w:cs="Times New Roman"/>
          <w:color w:val="365F91"/>
          <w:sz w:val="24"/>
          <w:szCs w:val="24"/>
        </w:rPr>
        <w:t>Interrupting interruptible load and exports</w:t>
      </w:r>
    </w:p>
    <w:p w14:paraId="5530DFF0" w14:textId="77777777" w:rsidR="00424A42" w:rsidRPr="002F36CC" w:rsidRDefault="00424A42" w:rsidP="00424A42">
      <w:pPr>
        <w:widowControl w:val="0"/>
        <w:tabs>
          <w:tab w:val="left" w:pos="1080"/>
          <w:tab w:val="left" w:pos="1560"/>
        </w:tabs>
        <w:ind w:left="1526" w:hanging="1530"/>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Cs/>
          <w:color w:val="365F91"/>
          <w:sz w:val="24"/>
          <w:szCs w:val="24"/>
        </w:rPr>
        <w:tab/>
      </w:r>
      <w:r w:rsidRPr="002F36CC">
        <w:rPr>
          <w:rFonts w:ascii="Times New Roman" w:hAnsi="Times New Roman" w:cs="Times New Roman"/>
          <w:color w:val="365F91"/>
          <w:sz w:val="24"/>
          <w:szCs w:val="24"/>
        </w:rPr>
        <w:t>Requesting emergency assistance from other Balancing Authorities</w:t>
      </w:r>
    </w:p>
    <w:p w14:paraId="5530DFF1" w14:textId="77777777" w:rsidR="00424A42" w:rsidRPr="002F36CC" w:rsidRDefault="00424A42" w:rsidP="00424A42">
      <w:pPr>
        <w:widowControl w:val="0"/>
        <w:tabs>
          <w:tab w:val="left" w:pos="1065"/>
        </w:tabs>
        <w:ind w:left="1526" w:hanging="1530"/>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Cs/>
          <w:color w:val="365F91"/>
          <w:sz w:val="24"/>
          <w:szCs w:val="24"/>
        </w:rPr>
        <w:tab/>
      </w:r>
      <w:r w:rsidRPr="002F36CC">
        <w:rPr>
          <w:rFonts w:ascii="Times New Roman" w:hAnsi="Times New Roman" w:cs="Times New Roman"/>
          <w:color w:val="365F91"/>
          <w:sz w:val="24"/>
          <w:szCs w:val="24"/>
        </w:rPr>
        <w:t>Declaring an Energy Emergency through its Reliability Coordinator</w:t>
      </w:r>
    </w:p>
    <w:p w14:paraId="5530DFF2" w14:textId="77777777" w:rsidR="00424A42" w:rsidRPr="002F36CC" w:rsidRDefault="00424A42" w:rsidP="00424A42">
      <w:pPr>
        <w:widowControl w:val="0"/>
        <w:tabs>
          <w:tab w:val="left" w:pos="1080"/>
          <w:tab w:val="left" w:pos="1890"/>
        </w:tabs>
        <w:ind w:left="1526" w:hanging="1530"/>
        <w:rPr>
          <w:rFonts w:ascii="Times New Roman" w:hAnsi="Times New Roman" w:cs="Times New Roman"/>
          <w:color w:val="365F91"/>
          <w:sz w:val="24"/>
          <w:szCs w:val="24"/>
        </w:rPr>
      </w:pPr>
      <w:r w:rsidRPr="002F36CC">
        <w:rPr>
          <w:rFonts w:ascii="Times New Roman" w:hAnsi="Times New Roman" w:cs="Times New Roman"/>
          <w:bCs/>
          <w:color w:val="365F91"/>
          <w:sz w:val="24"/>
          <w:szCs w:val="24"/>
        </w:rPr>
        <w:tab/>
      </w:r>
      <w:r w:rsidRPr="002F36CC">
        <w:rPr>
          <w:rFonts w:ascii="Times New Roman" w:hAnsi="Times New Roman" w:cs="Times New Roman"/>
          <w:bCs/>
          <w:color w:val="365F91"/>
          <w:sz w:val="24"/>
          <w:szCs w:val="24"/>
        </w:rPr>
        <w:tab/>
        <w:t>___</w:t>
      </w:r>
      <w:r w:rsidRPr="002F36CC">
        <w:rPr>
          <w:rFonts w:ascii="Times New Roman" w:hAnsi="Times New Roman" w:cs="Times New Roman"/>
          <w:bCs/>
          <w:color w:val="365F91"/>
          <w:sz w:val="24"/>
          <w:szCs w:val="24"/>
        </w:rPr>
        <w:tab/>
      </w:r>
      <w:r w:rsidRPr="002F36CC">
        <w:rPr>
          <w:rFonts w:ascii="Times New Roman" w:hAnsi="Times New Roman" w:cs="Times New Roman"/>
          <w:color w:val="365F91"/>
          <w:sz w:val="24"/>
          <w:szCs w:val="24"/>
        </w:rPr>
        <w:t xml:space="preserve">Reducing load, through procedures such as public appeals, voltage reductions, curtailing </w:t>
      </w:r>
      <w:r w:rsidRPr="002F36CC">
        <w:rPr>
          <w:rFonts w:ascii="Times New Roman" w:hAnsi="Times New Roman" w:cs="Times New Roman"/>
          <w:color w:val="365F91"/>
          <w:sz w:val="24"/>
          <w:szCs w:val="24"/>
        </w:rPr>
        <w:tab/>
        <w:t>interruptible loads and firm loads</w:t>
      </w:r>
    </w:p>
    <w:p w14:paraId="5530DFF3" w14:textId="77777777" w:rsidR="00424A42" w:rsidRPr="002F36CC" w:rsidRDefault="00424A42" w:rsidP="00424A42">
      <w:pPr>
        <w:widowControl w:val="0"/>
        <w:tabs>
          <w:tab w:val="left" w:pos="1065"/>
        </w:tabs>
        <w:spacing w:line="284" w:lineRule="exact"/>
        <w:ind w:left="1530" w:hanging="1530"/>
        <w:rPr>
          <w:rFonts w:ascii="Times New Roman" w:hAnsi="Times New Roman" w:cs="Times New Roman"/>
          <w:color w:val="365F91"/>
          <w:sz w:val="24"/>
          <w:szCs w:val="24"/>
        </w:rPr>
      </w:pPr>
    </w:p>
    <w:p w14:paraId="5530DFF4" w14:textId="77777777" w:rsidR="00424A42" w:rsidRPr="000A6500"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Detailed notes:</w:t>
      </w:r>
    </w:p>
    <w:p w14:paraId="5530DFF5" w14:textId="77777777" w:rsidR="00424A42" w:rsidRPr="000A6500" w:rsidRDefault="00424A42" w:rsidP="00424A4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F6" w14:textId="77777777" w:rsidR="00424A42" w:rsidRPr="000A6500" w:rsidRDefault="00424A42" w:rsidP="00424A4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DFF7" w14:textId="77777777" w:rsidR="00424A42" w:rsidRPr="000A6500"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p>
    <w:p w14:paraId="5530DFF8" w14:textId="77777777" w:rsidR="00424A42" w:rsidRPr="000A6500" w:rsidRDefault="00424A42" w:rsidP="00424A42">
      <w:pPr>
        <w:widowControl w:val="0"/>
        <w:tabs>
          <w:tab w:val="left" w:pos="1080"/>
        </w:tabs>
        <w:spacing w:line="284" w:lineRule="exact"/>
        <w:ind w:left="1530" w:hanging="1530"/>
        <w:rPr>
          <w:rFonts w:ascii="Times New Roman" w:hAnsi="Times New Roman" w:cs="Times New Roman"/>
          <w:i/>
          <w:iCs/>
          <w:color w:val="000000"/>
          <w:sz w:val="24"/>
          <w:szCs w:val="24"/>
        </w:rPr>
      </w:pPr>
      <w:r w:rsidRPr="000A6500">
        <w:rPr>
          <w:rFonts w:ascii="Times New Roman" w:hAnsi="Times New Roman" w:cs="Times New Roman"/>
          <w:sz w:val="24"/>
          <w:szCs w:val="24"/>
        </w:rPr>
        <w:tab/>
      </w:r>
    </w:p>
    <w:p w14:paraId="5530DFF9" w14:textId="77777777" w:rsidR="006A1F54" w:rsidRPr="000A6500" w:rsidRDefault="006A1F54" w:rsidP="000D099E">
      <w:pPr>
        <w:widowControl w:val="0"/>
        <w:tabs>
          <w:tab w:val="left" w:pos="810"/>
          <w:tab w:val="left" w:pos="1800"/>
        </w:tabs>
        <w:spacing w:line="284" w:lineRule="exact"/>
        <w:ind w:left="810" w:hanging="809"/>
        <w:rPr>
          <w:rFonts w:ascii="Times New Roman" w:hAnsi="Times New Roman" w:cs="Times New Roman"/>
          <w:color w:val="000000"/>
          <w:sz w:val="24"/>
          <w:szCs w:val="24"/>
        </w:rPr>
      </w:pPr>
    </w:p>
    <w:p w14:paraId="5530DFFA" w14:textId="77777777" w:rsidR="000A6500" w:rsidRDefault="000D099E" w:rsidP="000A6500">
      <w:pPr>
        <w:widowControl w:val="0"/>
        <w:tabs>
          <w:tab w:val="left" w:pos="720"/>
          <w:tab w:val="left" w:pos="180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b/>
          <w:color w:val="000000"/>
          <w:sz w:val="24"/>
          <w:szCs w:val="24"/>
        </w:rPr>
        <w:t>R7.</w:t>
      </w:r>
      <w:r w:rsidRPr="000A6500">
        <w:rPr>
          <w:rFonts w:ascii="Times New Roman" w:hAnsi="Times New Roman" w:cs="Times New Roman"/>
          <w:color w:val="000000"/>
          <w:sz w:val="24"/>
          <w:szCs w:val="24"/>
        </w:rPr>
        <w:tab/>
        <w:t xml:space="preserve">Once the Balancing Authority has exhausted the steps listed in Requirement 6, or if these steps cannot be completed in sufficient time to resolve the emergency condition, the </w:t>
      </w:r>
      <w:r w:rsidRPr="000A6500">
        <w:rPr>
          <w:rFonts w:ascii="Times New Roman" w:hAnsi="Times New Roman" w:cs="Times New Roman"/>
          <w:color w:val="000000"/>
          <w:sz w:val="24"/>
          <w:szCs w:val="24"/>
        </w:rPr>
        <w:tab/>
        <w:t>Balancing Authority shall:</w:t>
      </w:r>
    </w:p>
    <w:p w14:paraId="5530DFFB" w14:textId="77777777" w:rsidR="000A6500" w:rsidRDefault="000A6500" w:rsidP="000A6500">
      <w:pPr>
        <w:widowControl w:val="0"/>
        <w:tabs>
          <w:tab w:val="left" w:pos="720"/>
          <w:tab w:val="left" w:pos="1800"/>
        </w:tabs>
        <w:spacing w:line="284" w:lineRule="exact"/>
        <w:ind w:left="720" w:hanging="720"/>
        <w:rPr>
          <w:rFonts w:ascii="Times New Roman" w:hAnsi="Times New Roman" w:cs="Times New Roman"/>
          <w:color w:val="000000"/>
          <w:sz w:val="24"/>
          <w:szCs w:val="24"/>
        </w:rPr>
      </w:pPr>
    </w:p>
    <w:p w14:paraId="5530DFFC" w14:textId="77777777" w:rsidR="000A6500" w:rsidRDefault="00D92FF2" w:rsidP="000A6500">
      <w:pPr>
        <w:widowControl w:val="0"/>
        <w:tabs>
          <w:tab w:val="left" w:pos="600"/>
          <w:tab w:val="left" w:pos="180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Pr="000A6500">
        <w:rPr>
          <w:rFonts w:ascii="Times New Roman" w:hAnsi="Times New Roman" w:cs="Times New Roman"/>
          <w:color w:val="000000"/>
          <w:sz w:val="24"/>
          <w:szCs w:val="24"/>
        </w:rPr>
        <w:tab/>
      </w:r>
      <w:r w:rsidR="000D099E" w:rsidRPr="000A6500">
        <w:rPr>
          <w:rFonts w:ascii="Times New Roman" w:hAnsi="Times New Roman" w:cs="Times New Roman"/>
          <w:b/>
          <w:color w:val="000000"/>
          <w:sz w:val="24"/>
          <w:szCs w:val="24"/>
        </w:rPr>
        <w:t>R7.1.</w:t>
      </w:r>
      <w:r w:rsidR="0014401D" w:rsidRPr="000A6500">
        <w:rPr>
          <w:rFonts w:ascii="Times New Roman" w:hAnsi="Times New Roman" w:cs="Times New Roman"/>
          <w:color w:val="000000"/>
          <w:sz w:val="24"/>
          <w:szCs w:val="24"/>
        </w:rPr>
        <w:t>Manually shed firm load without delay to return its ACE to zero; and</w:t>
      </w:r>
    </w:p>
    <w:p w14:paraId="5530DFFD" w14:textId="77777777" w:rsidR="000A6500" w:rsidRDefault="000A6500" w:rsidP="000A6500">
      <w:pPr>
        <w:widowControl w:val="0"/>
        <w:tabs>
          <w:tab w:val="left" w:pos="600"/>
          <w:tab w:val="left" w:pos="1800"/>
        </w:tabs>
        <w:spacing w:line="284" w:lineRule="exact"/>
        <w:ind w:left="720" w:hanging="720"/>
        <w:rPr>
          <w:rFonts w:ascii="Times New Roman" w:hAnsi="Times New Roman" w:cs="Times New Roman"/>
          <w:color w:val="000000"/>
          <w:sz w:val="24"/>
          <w:szCs w:val="24"/>
        </w:rPr>
      </w:pPr>
    </w:p>
    <w:p w14:paraId="5530DFFE" w14:textId="77777777" w:rsidR="0014401D" w:rsidRPr="000A6500" w:rsidRDefault="0014401D" w:rsidP="000A6500">
      <w:pPr>
        <w:widowControl w:val="0"/>
        <w:tabs>
          <w:tab w:val="left" w:pos="600"/>
          <w:tab w:val="left" w:pos="180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00D92FF2" w:rsidRPr="000A6500">
        <w:rPr>
          <w:rFonts w:ascii="Times New Roman" w:hAnsi="Times New Roman" w:cs="Times New Roman"/>
          <w:color w:val="000000"/>
          <w:sz w:val="24"/>
          <w:szCs w:val="24"/>
        </w:rPr>
        <w:tab/>
      </w:r>
      <w:r w:rsidRPr="000A6500">
        <w:rPr>
          <w:rFonts w:ascii="Times New Roman" w:hAnsi="Times New Roman" w:cs="Times New Roman"/>
          <w:b/>
          <w:color w:val="000000"/>
          <w:sz w:val="24"/>
          <w:szCs w:val="24"/>
        </w:rPr>
        <w:t>R7.2.</w:t>
      </w:r>
      <w:r w:rsidRPr="000A6500">
        <w:rPr>
          <w:rFonts w:ascii="Times New Roman" w:hAnsi="Times New Roman" w:cs="Times New Roman"/>
          <w:color w:val="000000"/>
          <w:sz w:val="24"/>
          <w:szCs w:val="24"/>
        </w:rPr>
        <w:t xml:space="preserve">Request the Reliability Coordinator to declare an Energy Emergency Alert in </w:t>
      </w:r>
      <w:proofErr w:type="spellStart"/>
      <w:r w:rsidRPr="000A6500">
        <w:rPr>
          <w:rFonts w:ascii="Times New Roman" w:hAnsi="Times New Roman" w:cs="Times New Roman"/>
          <w:color w:val="000000"/>
          <w:sz w:val="24"/>
          <w:szCs w:val="24"/>
        </w:rPr>
        <w:t>accordance</w:t>
      </w:r>
      <w:r w:rsidR="000A6500">
        <w:rPr>
          <w:rFonts w:ascii="Times New Roman" w:hAnsi="Times New Roman" w:cs="Times New Roman"/>
          <w:color w:val="000000"/>
          <w:sz w:val="24"/>
          <w:szCs w:val="24"/>
        </w:rPr>
        <w:t>with</w:t>
      </w:r>
      <w:proofErr w:type="spellEnd"/>
      <w:r w:rsidR="000A6500">
        <w:rPr>
          <w:rFonts w:ascii="Times New Roman" w:hAnsi="Times New Roman" w:cs="Times New Roman"/>
          <w:color w:val="000000"/>
          <w:sz w:val="24"/>
          <w:szCs w:val="24"/>
        </w:rPr>
        <w:t xml:space="preserve"> Attachment 1-</w:t>
      </w:r>
      <w:r w:rsidRPr="000A6500">
        <w:rPr>
          <w:rFonts w:ascii="Times New Roman" w:hAnsi="Times New Roman" w:cs="Times New Roman"/>
          <w:color w:val="000000"/>
          <w:sz w:val="24"/>
          <w:szCs w:val="24"/>
        </w:rPr>
        <w:t>EOP</w:t>
      </w:r>
      <w:r w:rsidR="00F16B7B">
        <w:rPr>
          <w:rFonts w:ascii="Times New Roman" w:hAnsi="Times New Roman" w:cs="Times New Roman"/>
          <w:color w:val="000000"/>
          <w:sz w:val="24"/>
          <w:szCs w:val="24"/>
        </w:rPr>
        <w:t>-002 “Energy Emergency Alert</w:t>
      </w:r>
      <w:r w:rsidR="00214F0E">
        <w:rPr>
          <w:rFonts w:ascii="Times New Roman" w:hAnsi="Times New Roman" w:cs="Times New Roman"/>
          <w:color w:val="000000"/>
          <w:sz w:val="24"/>
          <w:szCs w:val="24"/>
        </w:rPr>
        <w:t>s</w:t>
      </w:r>
      <w:r w:rsidRPr="000A6500">
        <w:rPr>
          <w:rFonts w:ascii="Times New Roman" w:hAnsi="Times New Roman" w:cs="Times New Roman"/>
          <w:color w:val="000000"/>
          <w:sz w:val="24"/>
          <w:szCs w:val="24"/>
        </w:rPr>
        <w:t>.”</w:t>
      </w:r>
    </w:p>
    <w:p w14:paraId="5530DFFF" w14:textId="77777777" w:rsidR="005A3D12" w:rsidRPr="000A6500" w:rsidRDefault="005A3D12" w:rsidP="0014401D">
      <w:pPr>
        <w:widowControl w:val="0"/>
        <w:tabs>
          <w:tab w:val="left" w:pos="810"/>
          <w:tab w:val="left" w:pos="1800"/>
        </w:tabs>
        <w:spacing w:line="284" w:lineRule="exact"/>
        <w:ind w:left="1800" w:hanging="1799"/>
        <w:rPr>
          <w:rFonts w:ascii="Times New Roman" w:hAnsi="Times New Roman" w:cs="Times New Roman"/>
          <w:color w:val="000000"/>
          <w:sz w:val="24"/>
          <w:szCs w:val="24"/>
        </w:rPr>
      </w:pPr>
    </w:p>
    <w:p w14:paraId="5530E000" w14:textId="77777777" w:rsidR="006A1F54" w:rsidRPr="002F36CC" w:rsidRDefault="006A1F54" w:rsidP="006A1F54">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sz w:val="24"/>
          <w:szCs w:val="24"/>
        </w:rPr>
        <w:t xml:space="preserve">Describe, in narrative form, how you meet compliance with this requirement: </w:t>
      </w:r>
      <w:r w:rsidRPr="002F36CC">
        <w:rPr>
          <w:rFonts w:ascii="Times New Roman" w:hAnsi="Times New Roman" w:cs="Times New Roman"/>
          <w:b/>
          <w:bCs/>
          <w:i/>
          <w:iCs/>
          <w:sz w:val="24"/>
          <w:szCs w:val="24"/>
        </w:rPr>
        <w:t>(Registered Entity Response Required)</w:t>
      </w:r>
    </w:p>
    <w:p w14:paraId="5530E001" w14:textId="77777777" w:rsidR="005A3D12" w:rsidRPr="000A6500" w:rsidRDefault="005A3D12" w:rsidP="00FA0528">
      <w:pPr>
        <w:widowControl w:val="0"/>
        <w:tabs>
          <w:tab w:val="left" w:pos="720"/>
        </w:tabs>
        <w:spacing w:line="186" w:lineRule="exact"/>
        <w:ind w:left="720"/>
        <w:rPr>
          <w:rFonts w:ascii="Times New Roman" w:hAnsi="Times New Roman" w:cs="Times New Roman"/>
          <w:sz w:val="24"/>
          <w:szCs w:val="24"/>
        </w:rPr>
      </w:pPr>
    </w:p>
    <w:p w14:paraId="5530E002"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E003"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E004" w14:textId="77777777" w:rsidR="002A33A9" w:rsidRDefault="002A33A9" w:rsidP="0014401D">
      <w:pPr>
        <w:widowControl w:val="0"/>
        <w:tabs>
          <w:tab w:val="left" w:pos="810"/>
          <w:tab w:val="left" w:pos="1800"/>
        </w:tabs>
        <w:spacing w:line="284" w:lineRule="exact"/>
        <w:ind w:left="1800" w:hanging="1799"/>
        <w:rPr>
          <w:rFonts w:ascii="Times New Roman" w:hAnsi="Times New Roman" w:cs="Times New Roman"/>
          <w:color w:val="000000"/>
          <w:sz w:val="24"/>
          <w:szCs w:val="24"/>
        </w:rPr>
      </w:pPr>
    </w:p>
    <w:p w14:paraId="5530E005" w14:textId="77777777" w:rsidR="00840D0D" w:rsidRPr="00AF43B4" w:rsidRDefault="00840D0D" w:rsidP="00840D0D">
      <w:pPr>
        <w:pStyle w:val="Heading1"/>
        <w:rPr>
          <w:sz w:val="32"/>
          <w:szCs w:val="32"/>
        </w:rPr>
      </w:pPr>
      <w:r w:rsidRPr="00AF43B4">
        <w:rPr>
          <w:sz w:val="32"/>
          <w:szCs w:val="32"/>
        </w:rPr>
        <w:t>R7 Supporting Evidence and Documentation</w:t>
      </w:r>
    </w:p>
    <w:p w14:paraId="5530E006" w14:textId="77777777" w:rsidR="00840D0D" w:rsidRDefault="00840D0D" w:rsidP="00840D0D">
      <w:pPr>
        <w:widowControl w:val="0"/>
        <w:spacing w:line="266" w:lineRule="exact"/>
        <w:rPr>
          <w:rFonts w:ascii="Times New Roman" w:hAnsi="Times New Roman" w:cs="Times New Roman"/>
          <w:b/>
          <w:bCs/>
          <w:color w:val="FF0000"/>
          <w:sz w:val="24"/>
          <w:szCs w:val="24"/>
        </w:rPr>
      </w:pPr>
    </w:p>
    <w:p w14:paraId="5530E007" w14:textId="77777777" w:rsidR="00840D0D" w:rsidRDefault="00840D0D" w:rsidP="00840D0D">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30E008" w14:textId="77777777" w:rsidR="00840D0D" w:rsidRDefault="00840D0D" w:rsidP="00840D0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840D0D" w14:paraId="5530E00C" w14:textId="77777777" w:rsidTr="000262FC">
        <w:trPr>
          <w:gridAfter w:val="1"/>
          <w:wAfter w:w="1224" w:type="dxa"/>
          <w:trHeight w:val="945"/>
        </w:trPr>
        <w:tc>
          <w:tcPr>
            <w:tcW w:w="1098" w:type="dxa"/>
            <w:tcBorders>
              <w:top w:val="nil"/>
              <w:left w:val="nil"/>
              <w:bottom w:val="nil"/>
              <w:right w:val="nil"/>
            </w:tcBorders>
          </w:tcPr>
          <w:p w14:paraId="5530E009" w14:textId="77777777" w:rsidR="00840D0D" w:rsidRDefault="00840D0D" w:rsidP="000262FC">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530E00A" w14:textId="77777777" w:rsidR="00840D0D" w:rsidRDefault="00840D0D" w:rsidP="000262FC">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530E00B" w14:textId="77777777" w:rsidR="00840D0D" w:rsidRDefault="00840D0D" w:rsidP="000262FC">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840D0D" w14:paraId="5530E010" w14:textId="77777777" w:rsidTr="000262FC">
        <w:tc>
          <w:tcPr>
            <w:tcW w:w="7848" w:type="dxa"/>
            <w:gridSpan w:val="2"/>
            <w:tcBorders>
              <w:top w:val="single" w:sz="8" w:space="0" w:color="4F81BD"/>
              <w:left w:val="nil"/>
              <w:bottom w:val="single" w:sz="8" w:space="0" w:color="4F81BD"/>
              <w:right w:val="nil"/>
            </w:tcBorders>
            <w:hideMark/>
          </w:tcPr>
          <w:p w14:paraId="5530E00D"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530E00E" w14:textId="77777777" w:rsidR="00840D0D" w:rsidRDefault="00840D0D" w:rsidP="000262FC">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530E00F" w14:textId="77777777" w:rsidR="00840D0D" w:rsidRDefault="00840D0D" w:rsidP="000262FC">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840D0D" w14:paraId="5530E014" w14:textId="77777777" w:rsidTr="000262FC">
        <w:tc>
          <w:tcPr>
            <w:tcW w:w="7848" w:type="dxa"/>
            <w:gridSpan w:val="2"/>
            <w:tcBorders>
              <w:top w:val="nil"/>
              <w:left w:val="nil"/>
              <w:bottom w:val="nil"/>
              <w:right w:val="nil"/>
            </w:tcBorders>
            <w:shd w:val="clear" w:color="auto" w:fill="D3DFEE"/>
          </w:tcPr>
          <w:p w14:paraId="5530E011"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E012"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E013"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r>
      <w:tr w:rsidR="00840D0D" w14:paraId="5530E018" w14:textId="77777777" w:rsidTr="000262FC">
        <w:tc>
          <w:tcPr>
            <w:tcW w:w="7848" w:type="dxa"/>
            <w:gridSpan w:val="2"/>
            <w:tcBorders>
              <w:top w:val="nil"/>
              <w:left w:val="nil"/>
              <w:bottom w:val="nil"/>
              <w:right w:val="nil"/>
            </w:tcBorders>
          </w:tcPr>
          <w:p w14:paraId="5530E015"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E016"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E017"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r>
      <w:tr w:rsidR="00840D0D" w14:paraId="5530E01C" w14:textId="77777777" w:rsidTr="000262FC">
        <w:tc>
          <w:tcPr>
            <w:tcW w:w="7848" w:type="dxa"/>
            <w:gridSpan w:val="2"/>
            <w:tcBorders>
              <w:top w:val="nil"/>
              <w:left w:val="nil"/>
              <w:bottom w:val="nil"/>
              <w:right w:val="nil"/>
            </w:tcBorders>
            <w:shd w:val="clear" w:color="auto" w:fill="D3DFEE"/>
          </w:tcPr>
          <w:p w14:paraId="5530E019"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E01A"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E01B"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r>
      <w:tr w:rsidR="00840D0D" w14:paraId="5530E020" w14:textId="77777777" w:rsidTr="000262FC">
        <w:tc>
          <w:tcPr>
            <w:tcW w:w="7848" w:type="dxa"/>
            <w:gridSpan w:val="2"/>
            <w:tcBorders>
              <w:top w:val="nil"/>
              <w:left w:val="nil"/>
              <w:bottom w:val="nil"/>
              <w:right w:val="nil"/>
            </w:tcBorders>
            <w:hideMark/>
          </w:tcPr>
          <w:p w14:paraId="5530E01D"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530E01E"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E01F"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r>
      <w:tr w:rsidR="00840D0D" w14:paraId="5530E024" w14:textId="77777777" w:rsidTr="000262FC">
        <w:tc>
          <w:tcPr>
            <w:tcW w:w="7848" w:type="dxa"/>
            <w:gridSpan w:val="2"/>
            <w:tcBorders>
              <w:top w:val="nil"/>
              <w:left w:val="nil"/>
              <w:bottom w:val="nil"/>
              <w:right w:val="nil"/>
            </w:tcBorders>
            <w:shd w:val="clear" w:color="auto" w:fill="D3DFEE"/>
          </w:tcPr>
          <w:p w14:paraId="5530E021"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E022"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E023"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r>
      <w:tr w:rsidR="00840D0D" w14:paraId="5530E028" w14:textId="77777777" w:rsidTr="000262FC">
        <w:tc>
          <w:tcPr>
            <w:tcW w:w="7848" w:type="dxa"/>
            <w:gridSpan w:val="2"/>
            <w:tcBorders>
              <w:top w:val="nil"/>
              <w:left w:val="nil"/>
              <w:bottom w:val="nil"/>
              <w:right w:val="nil"/>
            </w:tcBorders>
          </w:tcPr>
          <w:p w14:paraId="5530E025"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E026"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E027"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r>
      <w:tr w:rsidR="00840D0D" w14:paraId="5530E02C" w14:textId="77777777" w:rsidTr="000262FC">
        <w:tc>
          <w:tcPr>
            <w:tcW w:w="7848" w:type="dxa"/>
            <w:gridSpan w:val="2"/>
            <w:tcBorders>
              <w:top w:val="nil"/>
              <w:left w:val="nil"/>
              <w:bottom w:val="single" w:sz="8" w:space="0" w:color="4F81BD"/>
              <w:right w:val="nil"/>
            </w:tcBorders>
            <w:shd w:val="clear" w:color="auto" w:fill="DBE5F1"/>
          </w:tcPr>
          <w:p w14:paraId="5530E029"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530E02A"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530E02B" w14:textId="77777777" w:rsidR="00840D0D" w:rsidRDefault="00840D0D" w:rsidP="000262FC">
            <w:pPr>
              <w:widowControl w:val="0"/>
              <w:tabs>
                <w:tab w:val="left" w:pos="900"/>
                <w:tab w:val="left" w:pos="6360"/>
              </w:tabs>
              <w:spacing w:line="294" w:lineRule="exact"/>
              <w:rPr>
                <w:rFonts w:ascii="Times New Roman" w:hAnsi="Times New Roman" w:cs="Times New Roman"/>
                <w:b/>
                <w:bCs/>
                <w:sz w:val="24"/>
                <w:szCs w:val="24"/>
              </w:rPr>
            </w:pPr>
          </w:p>
        </w:tc>
      </w:tr>
    </w:tbl>
    <w:p w14:paraId="5530E02D" w14:textId="77777777" w:rsidR="00840D0D" w:rsidRDefault="00840D0D" w:rsidP="00840D0D">
      <w:pPr>
        <w:widowControl w:val="0"/>
        <w:tabs>
          <w:tab w:val="left" w:pos="900"/>
          <w:tab w:val="left" w:pos="6360"/>
        </w:tabs>
        <w:spacing w:line="294" w:lineRule="exact"/>
        <w:rPr>
          <w:rFonts w:ascii="Times New Roman" w:hAnsi="Times New Roman" w:cs="Times New Roman"/>
          <w:b/>
          <w:i/>
          <w:iCs/>
          <w:color w:val="C00000"/>
          <w:sz w:val="24"/>
          <w:szCs w:val="24"/>
        </w:rPr>
      </w:pPr>
    </w:p>
    <w:p w14:paraId="5530E02E" w14:textId="77777777" w:rsidR="00424A42" w:rsidRPr="00971549" w:rsidRDefault="00424A42" w:rsidP="00424A42">
      <w:pPr>
        <w:widowControl w:val="0"/>
        <w:tabs>
          <w:tab w:val="left" w:pos="900"/>
          <w:tab w:val="left" w:pos="6360"/>
        </w:tabs>
        <w:spacing w:line="294" w:lineRule="exact"/>
        <w:rPr>
          <w:rFonts w:asciiTheme="minorHAnsi" w:hAnsiTheme="minorHAnsi" w:cs="Times New Roman"/>
          <w:b/>
          <w:iCs/>
          <w:color w:val="C00000"/>
          <w:sz w:val="22"/>
          <w:szCs w:val="22"/>
        </w:rPr>
      </w:pPr>
      <w:r w:rsidRPr="00971549">
        <w:rPr>
          <w:rFonts w:asciiTheme="minorHAnsi" w:hAnsiTheme="minorHAnsi" w:cs="Times New Roman"/>
          <w:b/>
          <w:iCs/>
          <w:color w:val="C00000"/>
          <w:sz w:val="22"/>
          <w:szCs w:val="22"/>
        </w:rPr>
        <w:t>This section must be completed by the Compliance Enforcement Authority</w:t>
      </w:r>
    </w:p>
    <w:p w14:paraId="5530E02F" w14:textId="77777777" w:rsidR="00424A42" w:rsidRDefault="00424A42" w:rsidP="0014401D">
      <w:pPr>
        <w:widowControl w:val="0"/>
        <w:tabs>
          <w:tab w:val="left" w:pos="810"/>
          <w:tab w:val="left" w:pos="1800"/>
        </w:tabs>
        <w:spacing w:line="284" w:lineRule="exact"/>
        <w:ind w:left="1800" w:hanging="1799"/>
        <w:rPr>
          <w:rFonts w:ascii="Times New Roman" w:hAnsi="Times New Roman" w:cs="Times New Roman"/>
          <w:color w:val="000000"/>
          <w:sz w:val="24"/>
          <w:szCs w:val="24"/>
        </w:rPr>
      </w:pPr>
    </w:p>
    <w:p w14:paraId="5530E030" w14:textId="77777777" w:rsidR="00424A42" w:rsidRPr="000A6500" w:rsidRDefault="00424A42" w:rsidP="00424A42">
      <w:pPr>
        <w:widowControl w:val="0"/>
        <w:tabs>
          <w:tab w:val="left" w:pos="900"/>
          <w:tab w:val="left" w:pos="6360"/>
        </w:tabs>
        <w:spacing w:line="294" w:lineRule="exact"/>
        <w:ind w:left="1530" w:hanging="1530"/>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Compliance Assessment Approach Specific to EOP</w:t>
      </w:r>
      <w:r>
        <w:rPr>
          <w:rFonts w:ascii="Times New Roman" w:hAnsi="Times New Roman" w:cs="Times New Roman"/>
          <w:b/>
          <w:bCs/>
          <w:color w:val="264D74"/>
          <w:sz w:val="24"/>
          <w:szCs w:val="24"/>
        </w:rPr>
        <w:t>-</w:t>
      </w:r>
      <w:r w:rsidRPr="000A650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566F8F">
        <w:rPr>
          <w:rFonts w:ascii="Times New Roman" w:hAnsi="Times New Roman" w:cs="Times New Roman"/>
          <w:b/>
          <w:bCs/>
          <w:color w:val="264D74"/>
          <w:sz w:val="24"/>
          <w:szCs w:val="24"/>
        </w:rPr>
        <w:t>3</w:t>
      </w:r>
      <w:r w:rsidR="00214F0E">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R7</w:t>
      </w:r>
    </w:p>
    <w:p w14:paraId="5530E031" w14:textId="77777777" w:rsidR="00424A42" w:rsidRPr="000A6500" w:rsidRDefault="00424A42" w:rsidP="00424A42">
      <w:pPr>
        <w:widowControl w:val="0"/>
        <w:spacing w:line="106" w:lineRule="exact"/>
        <w:ind w:left="1530" w:hanging="1530"/>
        <w:rPr>
          <w:rFonts w:ascii="Times New Roman" w:hAnsi="Times New Roman" w:cs="Times New Roman"/>
          <w:sz w:val="24"/>
          <w:szCs w:val="24"/>
        </w:rPr>
      </w:pPr>
    </w:p>
    <w:p w14:paraId="5530E032" w14:textId="77777777" w:rsidR="00424A42" w:rsidRPr="00B12571" w:rsidRDefault="00424A42" w:rsidP="00424A42">
      <w:pPr>
        <w:widowControl w:val="0"/>
        <w:tabs>
          <w:tab w:val="left" w:pos="900"/>
        </w:tabs>
        <w:spacing w:line="284" w:lineRule="exact"/>
        <w:ind w:left="1530" w:hanging="1530"/>
        <w:rPr>
          <w:rFonts w:ascii="Times New Roman" w:hAnsi="Times New Roman" w:cs="Times New Roman"/>
          <w:color w:val="365F91"/>
          <w:sz w:val="24"/>
          <w:szCs w:val="24"/>
        </w:rPr>
      </w:pPr>
      <w:r w:rsidRPr="000A6500">
        <w:rPr>
          <w:rFonts w:ascii="Times New Roman" w:hAnsi="Times New Roman" w:cs="Times New Roman"/>
          <w:sz w:val="24"/>
          <w:szCs w:val="24"/>
        </w:rPr>
        <w:tab/>
      </w:r>
    </w:p>
    <w:p w14:paraId="5530E033" w14:textId="77777777" w:rsidR="00424A42" w:rsidRPr="00B12571" w:rsidRDefault="00424A42" w:rsidP="00424A42">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Cs/>
          <w:color w:val="365F91"/>
          <w:sz w:val="24"/>
          <w:szCs w:val="24"/>
        </w:rPr>
        <w:tab/>
      </w:r>
      <w:proofErr w:type="gramStart"/>
      <w:r w:rsidRPr="00B12571">
        <w:rPr>
          <w:rFonts w:ascii="Times New Roman" w:hAnsi="Times New Roman" w:cs="Times New Roman"/>
          <w:color w:val="365F91"/>
          <w:sz w:val="24"/>
          <w:szCs w:val="24"/>
        </w:rPr>
        <w:t>Determine</w:t>
      </w:r>
      <w:proofErr w:type="gramEnd"/>
      <w:r w:rsidRPr="00B12571">
        <w:rPr>
          <w:rFonts w:ascii="Times New Roman" w:hAnsi="Times New Roman" w:cs="Times New Roman"/>
          <w:color w:val="365F91"/>
          <w:sz w:val="24"/>
          <w:szCs w:val="24"/>
        </w:rPr>
        <w:t xml:space="preserve"> if the Balancing Authority exhausted the steps listed in Requirement 6 or if those steps could not be completed in sufficient time to resolve the emergency conditions.</w:t>
      </w:r>
    </w:p>
    <w:p w14:paraId="5530E034" w14:textId="77777777" w:rsidR="00424A42" w:rsidRPr="00B12571" w:rsidRDefault="00424A42" w:rsidP="00424A42">
      <w:pPr>
        <w:widowControl w:val="0"/>
        <w:spacing w:line="385" w:lineRule="exact"/>
        <w:ind w:left="1530" w:hanging="1530"/>
        <w:rPr>
          <w:rFonts w:ascii="Times New Roman" w:hAnsi="Times New Roman" w:cs="Times New Roman"/>
          <w:color w:val="365F91"/>
          <w:sz w:val="24"/>
          <w:szCs w:val="24"/>
        </w:rPr>
      </w:pPr>
    </w:p>
    <w:p w14:paraId="5530E035" w14:textId="77777777" w:rsidR="00424A42" w:rsidRPr="00B12571" w:rsidRDefault="00424A42" w:rsidP="00424A42">
      <w:pPr>
        <w:widowControl w:val="0"/>
        <w:tabs>
          <w:tab w:val="left" w:pos="1080"/>
          <w:tab w:val="left" w:pos="1560"/>
        </w:tabs>
        <w:spacing w:line="240" w:lineRule="exact"/>
        <w:ind w:left="1530" w:hanging="1530"/>
        <w:rPr>
          <w:rFonts w:ascii="Times New Roman" w:hAnsi="Times New Roman" w:cs="Times New Roman"/>
          <w:color w:val="365F91"/>
          <w:sz w:val="24"/>
          <w:szCs w:val="24"/>
        </w:rPr>
      </w:pPr>
      <w:r w:rsidRPr="00B12571">
        <w:rPr>
          <w:rFonts w:ascii="Times New Roman" w:hAnsi="Times New Roman" w:cs="Times New Roman"/>
          <w:color w:val="365F91"/>
          <w:sz w:val="24"/>
          <w:szCs w:val="24"/>
        </w:rPr>
        <w:tab/>
        <w:t>If yes to the above:</w:t>
      </w:r>
    </w:p>
    <w:p w14:paraId="5530E036" w14:textId="77777777" w:rsidR="00424A42" w:rsidRPr="00B12571" w:rsidRDefault="00424A42" w:rsidP="00424A42">
      <w:pPr>
        <w:widowControl w:val="0"/>
        <w:tabs>
          <w:tab w:val="left" w:pos="1080"/>
          <w:tab w:val="left" w:pos="1560"/>
        </w:tabs>
        <w:ind w:left="1526" w:hanging="1526"/>
        <w:rPr>
          <w:rFonts w:ascii="Times New Roman" w:hAnsi="Times New Roman" w:cs="Times New Roman"/>
          <w:color w:val="365F91"/>
          <w:sz w:val="24"/>
          <w:szCs w:val="24"/>
        </w:rPr>
      </w:pPr>
      <w:r w:rsidRPr="00B12571">
        <w:rPr>
          <w:rFonts w:ascii="Times New Roman" w:hAnsi="Times New Roman" w:cs="Times New Roman"/>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 xml:space="preserve">Determine if the Balancing Authority manually shed firm load without delay to return its </w:t>
      </w:r>
    </w:p>
    <w:p w14:paraId="5530E037" w14:textId="77777777" w:rsidR="00424A42" w:rsidRPr="00B12571" w:rsidRDefault="00424A42" w:rsidP="00424A42">
      <w:pPr>
        <w:widowControl w:val="0"/>
        <w:tabs>
          <w:tab w:val="left" w:pos="1560"/>
        </w:tabs>
        <w:ind w:left="1526" w:hanging="1526"/>
        <w:rPr>
          <w:rFonts w:ascii="Times New Roman" w:hAnsi="Times New Roman" w:cs="Times New Roman"/>
          <w:color w:val="365F91"/>
          <w:sz w:val="24"/>
          <w:szCs w:val="24"/>
        </w:rPr>
      </w:pPr>
      <w:r w:rsidRPr="00B12571">
        <w:rPr>
          <w:rFonts w:ascii="Times New Roman" w:hAnsi="Times New Roman" w:cs="Times New Roman"/>
          <w:color w:val="365F91"/>
          <w:sz w:val="24"/>
          <w:szCs w:val="24"/>
        </w:rPr>
        <w:tab/>
        <w:t>ACE to zero.</w:t>
      </w:r>
    </w:p>
    <w:p w14:paraId="5530E038" w14:textId="77777777" w:rsidR="00424A42" w:rsidRPr="00B12571" w:rsidRDefault="00424A42" w:rsidP="00424A42">
      <w:pPr>
        <w:widowControl w:val="0"/>
        <w:tabs>
          <w:tab w:val="left" w:pos="1560"/>
        </w:tabs>
        <w:ind w:left="1526" w:hanging="1526"/>
        <w:rPr>
          <w:rFonts w:ascii="Times New Roman" w:hAnsi="Times New Roman" w:cs="Times New Roman"/>
          <w:color w:val="365F91"/>
          <w:sz w:val="24"/>
          <w:szCs w:val="24"/>
        </w:rPr>
      </w:pPr>
    </w:p>
    <w:p w14:paraId="5530E039" w14:textId="77777777" w:rsidR="00424A42" w:rsidRPr="00B12571" w:rsidRDefault="00424A42" w:rsidP="00424A42">
      <w:pPr>
        <w:widowControl w:val="0"/>
        <w:tabs>
          <w:tab w:val="left" w:pos="1080"/>
          <w:tab w:val="left" w:pos="1560"/>
        </w:tabs>
        <w:spacing w:line="284" w:lineRule="exact"/>
        <w:ind w:left="1530" w:hanging="1530"/>
        <w:rPr>
          <w:rFonts w:ascii="Times New Roman" w:hAnsi="Times New Roman" w:cs="Times New Roman"/>
          <w:color w:val="365F91"/>
          <w:sz w:val="24"/>
          <w:szCs w:val="24"/>
        </w:rPr>
      </w:pPr>
      <w:r w:rsidRPr="00B12571">
        <w:rPr>
          <w:rFonts w:ascii="Times New Roman" w:hAnsi="Times New Roman" w:cs="Times New Roman"/>
          <w:b/>
          <w:bCs/>
          <w:color w:val="365F91"/>
          <w:sz w:val="24"/>
          <w:szCs w:val="24"/>
        </w:rPr>
        <w:tab/>
      </w:r>
      <w:r w:rsidRPr="00B12571">
        <w:rPr>
          <w:rFonts w:ascii="Times New Roman" w:hAnsi="Times New Roman" w:cs="Times New Roman"/>
          <w:bCs/>
          <w:color w:val="365F91"/>
          <w:sz w:val="24"/>
          <w:szCs w:val="24"/>
        </w:rPr>
        <w:t>___</w:t>
      </w:r>
      <w:r w:rsidRPr="00B12571">
        <w:rPr>
          <w:rFonts w:ascii="Times New Roman" w:hAnsi="Times New Roman" w:cs="Times New Roman"/>
          <w:b/>
          <w:bCs/>
          <w:color w:val="365F91"/>
          <w:sz w:val="24"/>
          <w:szCs w:val="24"/>
        </w:rPr>
        <w:tab/>
      </w:r>
      <w:r w:rsidRPr="00B12571">
        <w:rPr>
          <w:rFonts w:ascii="Times New Roman" w:hAnsi="Times New Roman" w:cs="Times New Roman"/>
          <w:color w:val="365F91"/>
          <w:sz w:val="24"/>
          <w:szCs w:val="24"/>
        </w:rPr>
        <w:t>Determine if the Balancing Authority requested the Reliability Coordinator to declare an Energy Emergency Alert in accord</w:t>
      </w:r>
      <w:r w:rsidR="00505E69">
        <w:rPr>
          <w:rFonts w:ascii="Times New Roman" w:hAnsi="Times New Roman" w:cs="Times New Roman"/>
          <w:color w:val="365F91"/>
          <w:sz w:val="24"/>
          <w:szCs w:val="24"/>
        </w:rPr>
        <w:t>an</w:t>
      </w:r>
      <w:r w:rsidR="00F16B7B">
        <w:rPr>
          <w:rFonts w:ascii="Times New Roman" w:hAnsi="Times New Roman" w:cs="Times New Roman"/>
          <w:color w:val="365F91"/>
          <w:sz w:val="24"/>
          <w:szCs w:val="24"/>
        </w:rPr>
        <w:t>ce with Attachment 1</w:t>
      </w:r>
      <w:r w:rsidR="00F16B7B">
        <w:rPr>
          <w:rFonts w:ascii="Times New Roman" w:hAnsi="Times New Roman" w:cs="Times New Roman"/>
          <w:color w:val="365F91"/>
          <w:sz w:val="24"/>
          <w:szCs w:val="24"/>
        </w:rPr>
        <w:noBreakHyphen/>
        <w:t>EOP</w:t>
      </w:r>
      <w:r w:rsidR="00F16B7B">
        <w:rPr>
          <w:rFonts w:ascii="Times New Roman" w:hAnsi="Times New Roman" w:cs="Times New Roman"/>
          <w:color w:val="365F91"/>
          <w:sz w:val="24"/>
          <w:szCs w:val="24"/>
        </w:rPr>
        <w:noBreakHyphen/>
        <w:t>002</w:t>
      </w:r>
      <w:r w:rsidRPr="00B12571">
        <w:rPr>
          <w:rFonts w:ascii="Times New Roman" w:hAnsi="Times New Roman" w:cs="Times New Roman"/>
          <w:color w:val="365F91"/>
          <w:sz w:val="24"/>
          <w:szCs w:val="24"/>
        </w:rPr>
        <w:t>.</w:t>
      </w:r>
    </w:p>
    <w:p w14:paraId="5530E03A" w14:textId="77777777" w:rsidR="00424A42" w:rsidRPr="00B12571"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p>
    <w:p w14:paraId="5530E03B" w14:textId="77777777" w:rsidR="00424A42" w:rsidRPr="000A6500"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Detailed notes:</w:t>
      </w:r>
    </w:p>
    <w:p w14:paraId="5530E03C" w14:textId="77777777" w:rsidR="00424A42" w:rsidRPr="000A6500" w:rsidRDefault="00424A42" w:rsidP="00424A4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3D" w14:textId="77777777" w:rsidR="00424A42" w:rsidRPr="000A6500" w:rsidRDefault="00424A42" w:rsidP="00424A4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3E" w14:textId="77777777" w:rsidR="00424A42" w:rsidRPr="000A6500"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p>
    <w:p w14:paraId="5530E03F" w14:textId="77777777" w:rsidR="00424A42" w:rsidRPr="000A6500"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p>
    <w:p w14:paraId="5530E040" w14:textId="77777777" w:rsidR="00424A42" w:rsidRPr="000A6500" w:rsidRDefault="00424A42" w:rsidP="0014401D">
      <w:pPr>
        <w:widowControl w:val="0"/>
        <w:tabs>
          <w:tab w:val="left" w:pos="810"/>
          <w:tab w:val="left" w:pos="1800"/>
        </w:tabs>
        <w:spacing w:line="284" w:lineRule="exact"/>
        <w:ind w:left="1800" w:hanging="1799"/>
        <w:rPr>
          <w:rFonts w:ascii="Times New Roman" w:hAnsi="Times New Roman" w:cs="Times New Roman"/>
          <w:color w:val="000000"/>
          <w:sz w:val="24"/>
          <w:szCs w:val="24"/>
        </w:rPr>
      </w:pPr>
    </w:p>
    <w:p w14:paraId="5530E041" w14:textId="77777777" w:rsidR="002A33A9" w:rsidRPr="000A6500" w:rsidRDefault="002A33A9" w:rsidP="000A6500">
      <w:pPr>
        <w:widowControl w:val="0"/>
        <w:tabs>
          <w:tab w:val="left" w:pos="600"/>
          <w:tab w:val="left" w:pos="720"/>
          <w:tab w:val="left" w:pos="81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b/>
          <w:color w:val="000000"/>
          <w:sz w:val="24"/>
          <w:szCs w:val="24"/>
        </w:rPr>
        <w:lastRenderedPageBreak/>
        <w:t>R8.</w:t>
      </w:r>
      <w:r w:rsidRPr="000A6500">
        <w:rPr>
          <w:rFonts w:ascii="Times New Roman" w:hAnsi="Times New Roman" w:cs="Times New Roman"/>
          <w:color w:val="000000"/>
          <w:sz w:val="24"/>
          <w:szCs w:val="24"/>
        </w:rPr>
        <w:tab/>
        <w:t xml:space="preserve">A Reliability Coordinator that has any Balancing Authority within its Reliability </w:t>
      </w:r>
      <w:r w:rsidRPr="000A6500">
        <w:rPr>
          <w:rFonts w:ascii="Times New Roman" w:hAnsi="Times New Roman" w:cs="Times New Roman"/>
          <w:color w:val="000000"/>
          <w:sz w:val="24"/>
          <w:szCs w:val="24"/>
        </w:rPr>
        <w:tab/>
        <w:t xml:space="preserve">Coordinator area experiencing a potential or actual Energy Emergency shall initiate an </w:t>
      </w:r>
      <w:r w:rsidRPr="000A6500">
        <w:rPr>
          <w:rFonts w:ascii="Times New Roman" w:hAnsi="Times New Roman" w:cs="Times New Roman"/>
          <w:color w:val="000000"/>
          <w:sz w:val="24"/>
          <w:szCs w:val="24"/>
        </w:rPr>
        <w:tab/>
        <w:t>Energy Emergency Al</w:t>
      </w:r>
      <w:r w:rsidR="000A6500">
        <w:rPr>
          <w:rFonts w:ascii="Times New Roman" w:hAnsi="Times New Roman" w:cs="Times New Roman"/>
          <w:color w:val="000000"/>
          <w:sz w:val="24"/>
          <w:szCs w:val="24"/>
        </w:rPr>
        <w:t>ert as detailed in Attachment 1-EOP-</w:t>
      </w:r>
      <w:r w:rsidRPr="000A6500">
        <w:rPr>
          <w:rFonts w:ascii="Times New Roman" w:hAnsi="Times New Roman" w:cs="Times New Roman"/>
          <w:color w:val="000000"/>
          <w:sz w:val="24"/>
          <w:szCs w:val="24"/>
        </w:rPr>
        <w:t>002</w:t>
      </w:r>
      <w:r w:rsidR="00F16B7B">
        <w:rPr>
          <w:rFonts w:ascii="Times New Roman" w:hAnsi="Times New Roman" w:cs="Times New Roman"/>
          <w:color w:val="000000"/>
          <w:sz w:val="24"/>
          <w:szCs w:val="24"/>
        </w:rPr>
        <w:t xml:space="preserve"> “Energy Emergency </w:t>
      </w:r>
      <w:r w:rsidR="00F16B7B">
        <w:rPr>
          <w:rFonts w:ascii="Times New Roman" w:hAnsi="Times New Roman" w:cs="Times New Roman"/>
          <w:color w:val="000000"/>
          <w:sz w:val="24"/>
          <w:szCs w:val="24"/>
        </w:rPr>
        <w:tab/>
        <w:t>Alert</w:t>
      </w:r>
      <w:r w:rsidR="00026452" w:rsidRPr="000A6500">
        <w:rPr>
          <w:rFonts w:ascii="Times New Roman" w:hAnsi="Times New Roman" w:cs="Times New Roman"/>
          <w:color w:val="000000"/>
          <w:sz w:val="24"/>
          <w:szCs w:val="24"/>
        </w:rPr>
        <w:t>.</w:t>
      </w:r>
      <w:r w:rsidRPr="000A6500">
        <w:rPr>
          <w:rFonts w:ascii="Times New Roman" w:hAnsi="Times New Roman" w:cs="Times New Roman"/>
          <w:color w:val="000000"/>
          <w:sz w:val="24"/>
          <w:szCs w:val="24"/>
        </w:rPr>
        <w:t>”  The Reliability Coordinator shall act to mitigate the emergency condition, including a request for emergency assistance if required.</w:t>
      </w:r>
    </w:p>
    <w:p w14:paraId="5530E042" w14:textId="77777777" w:rsidR="005A3D12" w:rsidRPr="000A6500" w:rsidRDefault="005A3D12" w:rsidP="002A33A9">
      <w:pPr>
        <w:widowControl w:val="0"/>
        <w:tabs>
          <w:tab w:val="left" w:pos="810"/>
          <w:tab w:val="left" w:pos="1800"/>
          <w:tab w:val="left" w:pos="1980"/>
        </w:tabs>
        <w:spacing w:line="284" w:lineRule="exact"/>
        <w:ind w:left="810" w:hanging="809"/>
        <w:rPr>
          <w:rFonts w:ascii="Times New Roman" w:hAnsi="Times New Roman" w:cs="Times New Roman"/>
          <w:color w:val="000000"/>
          <w:sz w:val="24"/>
          <w:szCs w:val="24"/>
        </w:rPr>
      </w:pPr>
    </w:p>
    <w:p w14:paraId="5530E043" w14:textId="77777777" w:rsidR="006A1F54" w:rsidRPr="002F36CC" w:rsidRDefault="006A1F54" w:rsidP="006A1F54">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sz w:val="24"/>
          <w:szCs w:val="24"/>
        </w:rPr>
        <w:t xml:space="preserve">Describe, in narrative form, how you meet compliance with this requirement: </w:t>
      </w:r>
      <w:r w:rsidRPr="002F36CC">
        <w:rPr>
          <w:rFonts w:ascii="Times New Roman" w:hAnsi="Times New Roman" w:cs="Times New Roman"/>
          <w:b/>
          <w:bCs/>
          <w:i/>
          <w:iCs/>
          <w:sz w:val="24"/>
          <w:szCs w:val="24"/>
        </w:rPr>
        <w:t>(Registered Entity Response Required)</w:t>
      </w:r>
    </w:p>
    <w:p w14:paraId="5530E044" w14:textId="77777777" w:rsidR="005A3D12" w:rsidRPr="000A6500" w:rsidRDefault="005A3D12" w:rsidP="00FA0528">
      <w:pPr>
        <w:widowControl w:val="0"/>
        <w:tabs>
          <w:tab w:val="left" w:pos="720"/>
        </w:tabs>
        <w:spacing w:line="186" w:lineRule="exact"/>
        <w:ind w:left="720"/>
        <w:rPr>
          <w:rFonts w:ascii="Times New Roman" w:hAnsi="Times New Roman" w:cs="Times New Roman"/>
          <w:sz w:val="24"/>
          <w:szCs w:val="24"/>
        </w:rPr>
      </w:pPr>
    </w:p>
    <w:p w14:paraId="5530E045"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E046"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E047" w14:textId="77777777" w:rsidR="005A3D12" w:rsidRDefault="005A3D12" w:rsidP="002A33A9">
      <w:pPr>
        <w:widowControl w:val="0"/>
        <w:tabs>
          <w:tab w:val="left" w:pos="810"/>
          <w:tab w:val="left" w:pos="1800"/>
          <w:tab w:val="left" w:pos="1980"/>
        </w:tabs>
        <w:spacing w:line="284" w:lineRule="exact"/>
        <w:ind w:left="810" w:hanging="809"/>
        <w:rPr>
          <w:rFonts w:ascii="Times New Roman" w:hAnsi="Times New Roman" w:cs="Times New Roman"/>
          <w:color w:val="000000"/>
          <w:sz w:val="24"/>
          <w:szCs w:val="24"/>
        </w:rPr>
      </w:pPr>
    </w:p>
    <w:p w14:paraId="5530E048" w14:textId="77777777" w:rsidR="000F23FD" w:rsidRPr="000A6500" w:rsidRDefault="000F23FD" w:rsidP="000F23FD">
      <w:pPr>
        <w:widowControl w:val="0"/>
        <w:tabs>
          <w:tab w:val="left" w:pos="60"/>
        </w:tabs>
        <w:spacing w:line="284" w:lineRule="exact"/>
        <w:rPr>
          <w:rFonts w:ascii="Times New Roman" w:hAnsi="Times New Roman" w:cs="Times New Roman"/>
          <w:color w:val="000000"/>
          <w:sz w:val="24"/>
          <w:szCs w:val="24"/>
        </w:rPr>
      </w:pPr>
      <w:r w:rsidRPr="000A6500">
        <w:rPr>
          <w:rFonts w:ascii="Times New Roman" w:hAnsi="Times New Roman" w:cs="Times New Roman"/>
          <w:b/>
          <w:color w:val="000000"/>
          <w:sz w:val="24"/>
          <w:szCs w:val="24"/>
        </w:rPr>
        <w:t>Question:</w:t>
      </w:r>
      <w:r w:rsidRPr="000A6500">
        <w:rPr>
          <w:rFonts w:ascii="Times New Roman" w:hAnsi="Times New Roman" w:cs="Times New Roman"/>
          <w:color w:val="000000"/>
          <w:sz w:val="24"/>
          <w:szCs w:val="24"/>
        </w:rPr>
        <w:t xml:space="preserve"> As a R</w:t>
      </w:r>
      <w:r>
        <w:rPr>
          <w:rFonts w:ascii="Times New Roman" w:hAnsi="Times New Roman" w:cs="Times New Roman"/>
          <w:color w:val="000000"/>
          <w:sz w:val="24"/>
          <w:szCs w:val="24"/>
        </w:rPr>
        <w:t xml:space="preserve">eliability </w:t>
      </w:r>
      <w:r w:rsidRPr="000A6500">
        <w:rPr>
          <w:rFonts w:ascii="Times New Roman" w:hAnsi="Times New Roman" w:cs="Times New Roman"/>
          <w:color w:val="000000"/>
          <w:sz w:val="24"/>
          <w:szCs w:val="24"/>
        </w:rPr>
        <w:t>C</w:t>
      </w:r>
      <w:r>
        <w:rPr>
          <w:rFonts w:ascii="Times New Roman" w:hAnsi="Times New Roman" w:cs="Times New Roman"/>
          <w:color w:val="000000"/>
          <w:sz w:val="24"/>
          <w:szCs w:val="24"/>
        </w:rPr>
        <w:t>oordinator</w:t>
      </w:r>
      <w:r w:rsidRPr="000A6500">
        <w:rPr>
          <w:rFonts w:ascii="Times New Roman" w:hAnsi="Times New Roman" w:cs="Times New Roman"/>
          <w:color w:val="000000"/>
          <w:sz w:val="24"/>
          <w:szCs w:val="24"/>
        </w:rPr>
        <w:t xml:space="preserve">, have you ever implemented energy emergency alerts?  If yes, please </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list all alerts issued in the last 3 years (or since June 18, 2007), with the associated B</w:t>
      </w:r>
      <w:r>
        <w:rPr>
          <w:rFonts w:ascii="Times New Roman" w:hAnsi="Times New Roman" w:cs="Times New Roman"/>
          <w:color w:val="000000"/>
          <w:sz w:val="24"/>
          <w:szCs w:val="24"/>
        </w:rPr>
        <w:t xml:space="preserve">alancing </w:t>
      </w:r>
      <w:r w:rsidRPr="000A6500">
        <w:rPr>
          <w:rFonts w:ascii="Times New Roman" w:hAnsi="Times New Roman" w:cs="Times New Roman"/>
          <w:color w:val="000000"/>
          <w:sz w:val="24"/>
          <w:szCs w:val="24"/>
        </w:rPr>
        <w:t>A</w:t>
      </w:r>
      <w:r>
        <w:rPr>
          <w:rFonts w:ascii="Times New Roman" w:hAnsi="Times New Roman" w:cs="Times New Roman"/>
          <w:color w:val="000000"/>
          <w:sz w:val="24"/>
          <w:szCs w:val="24"/>
        </w:rPr>
        <w:t>uthoritie</w:t>
      </w:r>
      <w:r w:rsidRPr="000A6500">
        <w:rPr>
          <w:rFonts w:ascii="Times New Roman" w:hAnsi="Times New Roman" w:cs="Times New Roman"/>
          <w:color w:val="000000"/>
          <w:sz w:val="24"/>
          <w:szCs w:val="24"/>
        </w:rPr>
        <w:t xml:space="preserve">s, </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and describe the actions taken.</w:t>
      </w:r>
    </w:p>
    <w:p w14:paraId="5530E049" w14:textId="77777777" w:rsidR="000F23FD" w:rsidRPr="000A6500" w:rsidRDefault="000F23FD" w:rsidP="000F23FD">
      <w:pPr>
        <w:widowControl w:val="0"/>
        <w:spacing w:line="220" w:lineRule="exact"/>
        <w:rPr>
          <w:rFonts w:ascii="Times New Roman" w:hAnsi="Times New Roman" w:cs="Times New Roman"/>
          <w:sz w:val="24"/>
          <w:szCs w:val="24"/>
        </w:rPr>
      </w:pPr>
    </w:p>
    <w:p w14:paraId="5530E04A" w14:textId="77777777" w:rsidR="000F23FD" w:rsidRPr="000A6500" w:rsidRDefault="000F23FD" w:rsidP="000F23FD">
      <w:pPr>
        <w:widowControl w:val="0"/>
        <w:tabs>
          <w:tab w:val="left" w:pos="60"/>
        </w:tabs>
        <w:spacing w:line="294" w:lineRule="exact"/>
        <w:rPr>
          <w:rFonts w:ascii="Times New Roman" w:hAnsi="Times New Roman" w:cs="Times New Roman"/>
          <w:b/>
          <w:bCs/>
          <w:i/>
          <w:iCs/>
          <w:color w:val="000000"/>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r>
      <w:proofErr w:type="spellStart"/>
      <w:r w:rsidRPr="002F36CC">
        <w:rPr>
          <w:rFonts w:ascii="Times New Roman" w:hAnsi="Times New Roman" w:cs="Times New Roman"/>
          <w:b/>
          <w:bCs/>
          <w:sz w:val="24"/>
          <w:szCs w:val="24"/>
        </w:rPr>
        <w:t>EntityResponse</w:t>
      </w:r>
      <w:proofErr w:type="spellEnd"/>
      <w:r w:rsidRPr="002F36CC">
        <w:rPr>
          <w:rFonts w:ascii="Times New Roman" w:hAnsi="Times New Roman" w:cs="Times New Roman"/>
          <w:b/>
          <w:bCs/>
          <w:sz w:val="24"/>
          <w:szCs w:val="24"/>
        </w:rPr>
        <w:t xml:space="preserve">: </w:t>
      </w:r>
      <w:r w:rsidRPr="002F36CC">
        <w:rPr>
          <w:rFonts w:ascii="Times New Roman" w:hAnsi="Times New Roman" w:cs="Times New Roman"/>
          <w:b/>
          <w:bCs/>
          <w:i/>
          <w:iCs/>
          <w:sz w:val="24"/>
          <w:szCs w:val="24"/>
        </w:rPr>
        <w:t>(Registered</w:t>
      </w:r>
      <w:r w:rsidRPr="000A6500">
        <w:rPr>
          <w:rFonts w:ascii="Times New Roman" w:hAnsi="Times New Roman" w:cs="Times New Roman"/>
          <w:b/>
          <w:bCs/>
          <w:i/>
          <w:iCs/>
          <w:color w:val="000000"/>
          <w:sz w:val="24"/>
          <w:szCs w:val="24"/>
        </w:rPr>
        <w:t xml:space="preserve"> Entity Response Required)</w:t>
      </w:r>
    </w:p>
    <w:p w14:paraId="5530E04B" w14:textId="77777777" w:rsidR="000F23FD" w:rsidRPr="000A6500" w:rsidRDefault="000F23FD" w:rsidP="000F23FD">
      <w:pPr>
        <w:widowControl w:val="0"/>
        <w:spacing w:line="186" w:lineRule="exact"/>
        <w:rPr>
          <w:rFonts w:ascii="Times New Roman" w:hAnsi="Times New Roman" w:cs="Times New Roman"/>
          <w:sz w:val="24"/>
          <w:szCs w:val="24"/>
        </w:rPr>
      </w:pPr>
    </w:p>
    <w:p w14:paraId="5530E04C" w14:textId="77777777" w:rsidR="000F23FD" w:rsidRPr="000A6500" w:rsidRDefault="000F23FD" w:rsidP="000F23F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4D" w14:textId="77777777" w:rsidR="000F23FD" w:rsidRPr="000A6500" w:rsidRDefault="000F23FD" w:rsidP="000F23FD">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4E" w14:textId="77777777" w:rsidR="000F23FD" w:rsidRDefault="000F23FD" w:rsidP="002A33A9">
      <w:pPr>
        <w:widowControl w:val="0"/>
        <w:tabs>
          <w:tab w:val="left" w:pos="810"/>
          <w:tab w:val="left" w:pos="1800"/>
          <w:tab w:val="left" w:pos="1980"/>
        </w:tabs>
        <w:spacing w:line="284" w:lineRule="exact"/>
        <w:ind w:left="810" w:hanging="809"/>
        <w:rPr>
          <w:rFonts w:ascii="Times New Roman" w:hAnsi="Times New Roman" w:cs="Times New Roman"/>
          <w:color w:val="000000"/>
          <w:sz w:val="24"/>
          <w:szCs w:val="24"/>
        </w:rPr>
      </w:pPr>
    </w:p>
    <w:p w14:paraId="5530E04F" w14:textId="77777777" w:rsidR="00E4603F" w:rsidRDefault="00E4603F" w:rsidP="002A33A9">
      <w:pPr>
        <w:widowControl w:val="0"/>
        <w:tabs>
          <w:tab w:val="left" w:pos="810"/>
          <w:tab w:val="left" w:pos="1800"/>
          <w:tab w:val="left" w:pos="1980"/>
        </w:tabs>
        <w:spacing w:line="284" w:lineRule="exact"/>
        <w:ind w:left="810" w:hanging="809"/>
        <w:rPr>
          <w:rFonts w:ascii="Times New Roman" w:hAnsi="Times New Roman" w:cs="Times New Roman"/>
          <w:color w:val="000000"/>
          <w:sz w:val="24"/>
          <w:szCs w:val="24"/>
        </w:rPr>
      </w:pPr>
    </w:p>
    <w:p w14:paraId="5530E050" w14:textId="77777777" w:rsidR="00E4603F" w:rsidRPr="00AF43B4" w:rsidRDefault="00E4603F" w:rsidP="00840D0D">
      <w:pPr>
        <w:pStyle w:val="Heading1"/>
        <w:rPr>
          <w:sz w:val="32"/>
          <w:szCs w:val="32"/>
        </w:rPr>
      </w:pPr>
      <w:r w:rsidRPr="00AF43B4">
        <w:rPr>
          <w:sz w:val="32"/>
          <w:szCs w:val="32"/>
        </w:rPr>
        <w:t>R8 Supporting Evidence and Documentation</w:t>
      </w:r>
    </w:p>
    <w:p w14:paraId="5530E051" w14:textId="77777777" w:rsidR="00E4603F" w:rsidRDefault="00E4603F" w:rsidP="00E4603F">
      <w:pPr>
        <w:widowControl w:val="0"/>
        <w:spacing w:line="266" w:lineRule="exact"/>
        <w:rPr>
          <w:rFonts w:ascii="Times New Roman" w:hAnsi="Times New Roman" w:cs="Times New Roman"/>
          <w:b/>
          <w:bCs/>
          <w:color w:val="FF0000"/>
          <w:sz w:val="24"/>
          <w:szCs w:val="24"/>
        </w:rPr>
      </w:pPr>
    </w:p>
    <w:p w14:paraId="5530E052" w14:textId="77777777" w:rsidR="00E4603F" w:rsidRDefault="00E4603F" w:rsidP="00E4603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30E053" w14:textId="77777777" w:rsidR="00E4603F" w:rsidRDefault="00E4603F" w:rsidP="00E4603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4603F" w14:paraId="5530E057" w14:textId="77777777" w:rsidTr="00E4603F">
        <w:trPr>
          <w:gridAfter w:val="1"/>
          <w:wAfter w:w="1224" w:type="dxa"/>
          <w:trHeight w:val="945"/>
        </w:trPr>
        <w:tc>
          <w:tcPr>
            <w:tcW w:w="1098" w:type="dxa"/>
            <w:tcBorders>
              <w:top w:val="nil"/>
              <w:left w:val="nil"/>
              <w:bottom w:val="nil"/>
              <w:right w:val="nil"/>
            </w:tcBorders>
          </w:tcPr>
          <w:p w14:paraId="5530E054" w14:textId="77777777" w:rsidR="00E4603F" w:rsidRDefault="00E4603F">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530E055" w14:textId="77777777" w:rsidR="00E4603F" w:rsidRDefault="00E4603F">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530E056" w14:textId="77777777" w:rsidR="00E4603F" w:rsidRDefault="00E4603F">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4603F" w14:paraId="5530E05B" w14:textId="77777777" w:rsidTr="00E4603F">
        <w:tc>
          <w:tcPr>
            <w:tcW w:w="7848" w:type="dxa"/>
            <w:gridSpan w:val="2"/>
            <w:tcBorders>
              <w:top w:val="single" w:sz="8" w:space="0" w:color="4F81BD"/>
              <w:left w:val="nil"/>
              <w:bottom w:val="single" w:sz="8" w:space="0" w:color="4F81BD"/>
              <w:right w:val="nil"/>
            </w:tcBorders>
            <w:hideMark/>
          </w:tcPr>
          <w:p w14:paraId="5530E05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530E059"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530E05A"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4603F" w14:paraId="5530E05F" w14:textId="77777777" w:rsidTr="00E4603F">
        <w:tc>
          <w:tcPr>
            <w:tcW w:w="7848" w:type="dxa"/>
            <w:gridSpan w:val="2"/>
            <w:tcBorders>
              <w:top w:val="nil"/>
              <w:left w:val="nil"/>
              <w:bottom w:val="nil"/>
              <w:right w:val="nil"/>
            </w:tcBorders>
            <w:shd w:val="clear" w:color="auto" w:fill="D3DFEE"/>
          </w:tcPr>
          <w:p w14:paraId="5530E05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E05D"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E05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63" w14:textId="77777777" w:rsidTr="00E4603F">
        <w:tc>
          <w:tcPr>
            <w:tcW w:w="7848" w:type="dxa"/>
            <w:gridSpan w:val="2"/>
            <w:tcBorders>
              <w:top w:val="nil"/>
              <w:left w:val="nil"/>
              <w:bottom w:val="nil"/>
              <w:right w:val="nil"/>
            </w:tcBorders>
          </w:tcPr>
          <w:p w14:paraId="5530E06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E061"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E06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67" w14:textId="77777777" w:rsidTr="00E4603F">
        <w:tc>
          <w:tcPr>
            <w:tcW w:w="7848" w:type="dxa"/>
            <w:gridSpan w:val="2"/>
            <w:tcBorders>
              <w:top w:val="nil"/>
              <w:left w:val="nil"/>
              <w:bottom w:val="nil"/>
              <w:right w:val="nil"/>
            </w:tcBorders>
            <w:shd w:val="clear" w:color="auto" w:fill="D3DFEE"/>
          </w:tcPr>
          <w:p w14:paraId="5530E06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E065"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E06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6B" w14:textId="77777777" w:rsidTr="00E4603F">
        <w:tc>
          <w:tcPr>
            <w:tcW w:w="7848" w:type="dxa"/>
            <w:gridSpan w:val="2"/>
            <w:tcBorders>
              <w:top w:val="nil"/>
              <w:left w:val="nil"/>
              <w:bottom w:val="nil"/>
              <w:right w:val="nil"/>
            </w:tcBorders>
            <w:hideMark/>
          </w:tcPr>
          <w:p w14:paraId="5530E06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530E069"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E06A"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6F" w14:textId="77777777" w:rsidTr="00E4603F">
        <w:tc>
          <w:tcPr>
            <w:tcW w:w="7848" w:type="dxa"/>
            <w:gridSpan w:val="2"/>
            <w:tcBorders>
              <w:top w:val="nil"/>
              <w:left w:val="nil"/>
              <w:bottom w:val="nil"/>
              <w:right w:val="nil"/>
            </w:tcBorders>
            <w:shd w:val="clear" w:color="auto" w:fill="D3DFEE"/>
          </w:tcPr>
          <w:p w14:paraId="5530E06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E06D"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E06E"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73" w14:textId="77777777" w:rsidTr="00E4603F">
        <w:tc>
          <w:tcPr>
            <w:tcW w:w="7848" w:type="dxa"/>
            <w:gridSpan w:val="2"/>
            <w:tcBorders>
              <w:top w:val="nil"/>
              <w:left w:val="nil"/>
              <w:bottom w:val="nil"/>
              <w:right w:val="nil"/>
            </w:tcBorders>
          </w:tcPr>
          <w:p w14:paraId="5530E07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E071"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E072"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77" w14:textId="77777777" w:rsidTr="00E4603F">
        <w:tc>
          <w:tcPr>
            <w:tcW w:w="7848" w:type="dxa"/>
            <w:gridSpan w:val="2"/>
            <w:tcBorders>
              <w:top w:val="nil"/>
              <w:left w:val="nil"/>
              <w:bottom w:val="single" w:sz="8" w:space="0" w:color="4F81BD"/>
              <w:right w:val="nil"/>
            </w:tcBorders>
            <w:shd w:val="clear" w:color="auto" w:fill="DBE5F1"/>
          </w:tcPr>
          <w:p w14:paraId="5530E07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530E075"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530E076"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bl>
    <w:p w14:paraId="5530E078" w14:textId="77777777" w:rsidR="00E4603F" w:rsidRPr="000A6500" w:rsidRDefault="00E4603F" w:rsidP="002A33A9">
      <w:pPr>
        <w:widowControl w:val="0"/>
        <w:tabs>
          <w:tab w:val="left" w:pos="810"/>
          <w:tab w:val="left" w:pos="1800"/>
          <w:tab w:val="left" w:pos="1980"/>
        </w:tabs>
        <w:spacing w:line="284" w:lineRule="exact"/>
        <w:ind w:left="810" w:hanging="809"/>
        <w:rPr>
          <w:rFonts w:ascii="Times New Roman" w:hAnsi="Times New Roman" w:cs="Times New Roman"/>
          <w:color w:val="000000"/>
          <w:sz w:val="24"/>
          <w:szCs w:val="24"/>
        </w:rPr>
      </w:pPr>
    </w:p>
    <w:p w14:paraId="5530E079" w14:textId="77777777" w:rsidR="00424A42" w:rsidRPr="00971549" w:rsidRDefault="00424A42" w:rsidP="00424A42">
      <w:pPr>
        <w:widowControl w:val="0"/>
        <w:tabs>
          <w:tab w:val="left" w:pos="900"/>
          <w:tab w:val="left" w:pos="6360"/>
        </w:tabs>
        <w:spacing w:line="294" w:lineRule="exact"/>
        <w:rPr>
          <w:rFonts w:asciiTheme="minorHAnsi" w:hAnsiTheme="minorHAnsi" w:cs="Times New Roman"/>
          <w:b/>
          <w:iCs/>
          <w:color w:val="C00000"/>
          <w:sz w:val="22"/>
          <w:szCs w:val="22"/>
        </w:rPr>
      </w:pPr>
      <w:r w:rsidRPr="00971549">
        <w:rPr>
          <w:rFonts w:asciiTheme="minorHAnsi" w:hAnsiTheme="minorHAnsi" w:cs="Times New Roman"/>
          <w:b/>
          <w:iCs/>
          <w:color w:val="C00000"/>
          <w:sz w:val="22"/>
          <w:szCs w:val="22"/>
        </w:rPr>
        <w:t>This section must be completed by the Compliance Enforcement Authority</w:t>
      </w:r>
    </w:p>
    <w:p w14:paraId="5530E07A" w14:textId="77777777" w:rsidR="001C7190" w:rsidRDefault="001C7190" w:rsidP="002A33A9">
      <w:pPr>
        <w:widowControl w:val="0"/>
        <w:tabs>
          <w:tab w:val="left" w:pos="810"/>
          <w:tab w:val="left" w:pos="1800"/>
          <w:tab w:val="left" w:pos="1980"/>
        </w:tabs>
        <w:spacing w:line="284" w:lineRule="exact"/>
        <w:ind w:left="810" w:hanging="809"/>
        <w:rPr>
          <w:rFonts w:ascii="Times New Roman" w:hAnsi="Times New Roman" w:cs="Times New Roman"/>
          <w:color w:val="000000"/>
          <w:sz w:val="24"/>
          <w:szCs w:val="24"/>
        </w:rPr>
      </w:pPr>
    </w:p>
    <w:p w14:paraId="5530E07B" w14:textId="77777777" w:rsidR="00424A42" w:rsidRPr="000A6500"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Compliance Assessment Approach Specific to EOP</w:t>
      </w:r>
      <w:r>
        <w:rPr>
          <w:rFonts w:ascii="Times New Roman" w:hAnsi="Times New Roman" w:cs="Times New Roman"/>
          <w:b/>
          <w:bCs/>
          <w:color w:val="264D74"/>
          <w:sz w:val="24"/>
          <w:szCs w:val="24"/>
        </w:rPr>
        <w:t>-</w:t>
      </w:r>
      <w:r w:rsidRPr="000A650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566F8F">
        <w:rPr>
          <w:rFonts w:ascii="Times New Roman" w:hAnsi="Times New Roman" w:cs="Times New Roman"/>
          <w:b/>
          <w:bCs/>
          <w:color w:val="264D74"/>
          <w:sz w:val="24"/>
          <w:szCs w:val="24"/>
        </w:rPr>
        <w:t>3</w:t>
      </w:r>
      <w:r w:rsidR="00214F0E">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R8</w:t>
      </w:r>
    </w:p>
    <w:p w14:paraId="5530E07C" w14:textId="77777777" w:rsidR="00424A42" w:rsidRPr="000A6500" w:rsidRDefault="00424A42" w:rsidP="00424A42">
      <w:pPr>
        <w:widowControl w:val="0"/>
        <w:spacing w:line="106" w:lineRule="exact"/>
        <w:rPr>
          <w:rFonts w:ascii="Times New Roman" w:hAnsi="Times New Roman" w:cs="Times New Roman"/>
          <w:sz w:val="24"/>
          <w:szCs w:val="24"/>
        </w:rPr>
      </w:pPr>
    </w:p>
    <w:p w14:paraId="5530E07D" w14:textId="77777777" w:rsidR="00424A42" w:rsidRPr="002F36CC" w:rsidRDefault="00424A42" w:rsidP="00424A42">
      <w:pPr>
        <w:widowControl w:val="0"/>
        <w:tabs>
          <w:tab w:val="left" w:pos="900"/>
        </w:tabs>
        <w:spacing w:line="284" w:lineRule="exact"/>
        <w:rPr>
          <w:rFonts w:ascii="Times New Roman" w:hAnsi="Times New Roman" w:cs="Times New Roman"/>
          <w:color w:val="365F91"/>
          <w:sz w:val="24"/>
          <w:szCs w:val="24"/>
        </w:rPr>
      </w:pPr>
      <w:r w:rsidRPr="000A6500">
        <w:rPr>
          <w:rFonts w:ascii="Times New Roman" w:hAnsi="Times New Roman" w:cs="Times New Roman"/>
          <w:sz w:val="24"/>
          <w:szCs w:val="24"/>
        </w:rPr>
        <w:tab/>
      </w:r>
    </w:p>
    <w:p w14:paraId="5530E07E" w14:textId="77777777" w:rsidR="00424A42" w:rsidRPr="002F36CC" w:rsidRDefault="00424A42" w:rsidP="00424A42">
      <w:pPr>
        <w:widowControl w:val="0"/>
        <w:tabs>
          <w:tab w:val="left" w:pos="1080"/>
          <w:tab w:val="left" w:pos="1560"/>
        </w:tabs>
        <w:ind w:left="1526" w:hanging="1526"/>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
          <w:bCs/>
          <w:color w:val="365F91"/>
          <w:sz w:val="24"/>
          <w:szCs w:val="24"/>
        </w:rPr>
        <w:t>___</w:t>
      </w:r>
      <w:r w:rsidRPr="002F36CC">
        <w:rPr>
          <w:rFonts w:ascii="Times New Roman" w:hAnsi="Times New Roman" w:cs="Times New Roman"/>
          <w:b/>
          <w:bCs/>
          <w:color w:val="365F91"/>
          <w:sz w:val="24"/>
          <w:szCs w:val="24"/>
        </w:rPr>
        <w:tab/>
      </w:r>
      <w:r w:rsidRPr="002F36CC">
        <w:rPr>
          <w:rFonts w:ascii="Times New Roman" w:hAnsi="Times New Roman" w:cs="Times New Roman"/>
          <w:color w:val="365F91"/>
          <w:sz w:val="24"/>
          <w:szCs w:val="24"/>
        </w:rPr>
        <w:t xml:space="preserve">Determine if the Reliability Coordinator had a Balancing Authority within its Reliability </w:t>
      </w:r>
    </w:p>
    <w:p w14:paraId="5530E07F" w14:textId="77777777" w:rsidR="00424A42" w:rsidRPr="002F36CC" w:rsidRDefault="00424A42" w:rsidP="00424A42">
      <w:pPr>
        <w:widowControl w:val="0"/>
        <w:tabs>
          <w:tab w:val="left" w:pos="1560"/>
        </w:tabs>
        <w:ind w:left="1526" w:hanging="1526"/>
        <w:rPr>
          <w:rFonts w:ascii="Times New Roman" w:hAnsi="Times New Roman" w:cs="Times New Roman"/>
          <w:color w:val="365F91"/>
          <w:sz w:val="24"/>
          <w:szCs w:val="24"/>
        </w:rPr>
      </w:pPr>
      <w:r w:rsidRPr="002F36CC">
        <w:rPr>
          <w:rFonts w:ascii="Times New Roman" w:hAnsi="Times New Roman" w:cs="Times New Roman"/>
          <w:color w:val="365F91"/>
          <w:sz w:val="24"/>
          <w:szCs w:val="24"/>
        </w:rPr>
        <w:tab/>
        <w:t>Coordinator area experiencing a potential or actual Energy Emergency.</w:t>
      </w:r>
    </w:p>
    <w:p w14:paraId="5530E080" w14:textId="77777777" w:rsidR="00424A42" w:rsidRPr="002F36CC" w:rsidRDefault="00424A42" w:rsidP="00424A42">
      <w:pPr>
        <w:widowControl w:val="0"/>
        <w:spacing w:line="385" w:lineRule="exact"/>
        <w:ind w:left="1530" w:hanging="1530"/>
        <w:rPr>
          <w:rFonts w:ascii="Times New Roman" w:hAnsi="Times New Roman" w:cs="Times New Roman"/>
          <w:color w:val="365F91"/>
          <w:sz w:val="24"/>
          <w:szCs w:val="24"/>
        </w:rPr>
      </w:pPr>
    </w:p>
    <w:p w14:paraId="5530E081" w14:textId="77777777" w:rsidR="00424A42" w:rsidRPr="002F36CC" w:rsidRDefault="00424A42" w:rsidP="00424A42">
      <w:pPr>
        <w:widowControl w:val="0"/>
        <w:tabs>
          <w:tab w:val="left" w:pos="1080"/>
          <w:tab w:val="left" w:pos="1560"/>
        </w:tabs>
        <w:spacing w:line="240" w:lineRule="exact"/>
        <w:ind w:left="1530" w:hanging="1530"/>
        <w:rPr>
          <w:rFonts w:ascii="Times New Roman" w:hAnsi="Times New Roman" w:cs="Times New Roman"/>
          <w:color w:val="365F91"/>
          <w:sz w:val="24"/>
          <w:szCs w:val="24"/>
        </w:rPr>
      </w:pPr>
      <w:r w:rsidRPr="002F36CC">
        <w:rPr>
          <w:rFonts w:ascii="Times New Roman" w:hAnsi="Times New Roman" w:cs="Times New Roman"/>
          <w:color w:val="365F91"/>
          <w:sz w:val="24"/>
          <w:szCs w:val="24"/>
        </w:rPr>
        <w:tab/>
        <w:t>If yes to the above:</w:t>
      </w:r>
    </w:p>
    <w:p w14:paraId="5530E082" w14:textId="77777777" w:rsidR="00424A42" w:rsidRPr="002F36CC" w:rsidRDefault="00424A42" w:rsidP="00424A42">
      <w:pPr>
        <w:widowControl w:val="0"/>
        <w:tabs>
          <w:tab w:val="left" w:pos="1080"/>
          <w:tab w:val="left" w:pos="1560"/>
        </w:tabs>
        <w:ind w:left="1526" w:hanging="1526"/>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
          <w:bCs/>
          <w:color w:val="365F91"/>
          <w:sz w:val="24"/>
          <w:szCs w:val="24"/>
        </w:rPr>
        <w:tab/>
      </w:r>
      <w:r w:rsidRPr="002F36CC">
        <w:rPr>
          <w:rFonts w:ascii="Times New Roman" w:hAnsi="Times New Roman" w:cs="Times New Roman"/>
          <w:color w:val="365F91"/>
          <w:sz w:val="24"/>
          <w:szCs w:val="24"/>
        </w:rPr>
        <w:t xml:space="preserve">Determine if the Reliability Coordinator initiated an Energy Emergency Alert as </w:t>
      </w:r>
      <w:r w:rsidR="00F16B7B">
        <w:rPr>
          <w:rFonts w:ascii="Times New Roman" w:hAnsi="Times New Roman" w:cs="Times New Roman"/>
          <w:color w:val="365F91"/>
          <w:sz w:val="24"/>
          <w:szCs w:val="24"/>
        </w:rPr>
        <w:t>detailed in Attachment 1</w:t>
      </w:r>
      <w:r w:rsidR="00F16B7B">
        <w:rPr>
          <w:rFonts w:ascii="Times New Roman" w:hAnsi="Times New Roman" w:cs="Times New Roman"/>
          <w:color w:val="365F91"/>
          <w:sz w:val="24"/>
          <w:szCs w:val="24"/>
        </w:rPr>
        <w:noBreakHyphen/>
        <w:t>EOP</w:t>
      </w:r>
      <w:r w:rsidR="00F16B7B">
        <w:rPr>
          <w:rFonts w:ascii="Times New Roman" w:hAnsi="Times New Roman" w:cs="Times New Roman"/>
          <w:color w:val="365F91"/>
          <w:sz w:val="24"/>
          <w:szCs w:val="24"/>
        </w:rPr>
        <w:noBreakHyphen/>
        <w:t>002</w:t>
      </w:r>
      <w:r w:rsidRPr="002F36CC">
        <w:rPr>
          <w:rFonts w:ascii="Times New Roman" w:hAnsi="Times New Roman" w:cs="Times New Roman"/>
          <w:color w:val="365F91"/>
          <w:sz w:val="24"/>
          <w:szCs w:val="24"/>
        </w:rPr>
        <w:t>.</w:t>
      </w:r>
    </w:p>
    <w:p w14:paraId="5530E083" w14:textId="77777777" w:rsidR="00424A42" w:rsidRPr="002F36CC" w:rsidRDefault="00424A42" w:rsidP="00424A42">
      <w:pPr>
        <w:widowControl w:val="0"/>
        <w:spacing w:line="341" w:lineRule="exact"/>
        <w:ind w:left="1530" w:hanging="1530"/>
        <w:rPr>
          <w:rFonts w:ascii="Times New Roman" w:hAnsi="Times New Roman" w:cs="Times New Roman"/>
          <w:color w:val="365F91"/>
          <w:sz w:val="24"/>
          <w:szCs w:val="24"/>
        </w:rPr>
      </w:pPr>
    </w:p>
    <w:p w14:paraId="5530E084" w14:textId="77777777" w:rsidR="00424A42" w:rsidRPr="002F36CC" w:rsidRDefault="00424A42" w:rsidP="00424A42">
      <w:pPr>
        <w:widowControl w:val="0"/>
        <w:tabs>
          <w:tab w:val="left" w:pos="1080"/>
          <w:tab w:val="left" w:pos="1560"/>
        </w:tabs>
        <w:ind w:left="1526" w:hanging="1526"/>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
          <w:bCs/>
          <w:color w:val="365F91"/>
          <w:sz w:val="24"/>
          <w:szCs w:val="24"/>
        </w:rPr>
        <w:tab/>
      </w:r>
      <w:r w:rsidRPr="002F36CC">
        <w:rPr>
          <w:rFonts w:ascii="Times New Roman" w:hAnsi="Times New Roman" w:cs="Times New Roman"/>
          <w:color w:val="365F91"/>
          <w:sz w:val="24"/>
          <w:szCs w:val="24"/>
        </w:rPr>
        <w:t>Determine if the Reliability Coordinator acted to mitigate the emergency condition, including requesting emergency assistance as required.</w:t>
      </w:r>
    </w:p>
    <w:p w14:paraId="5530E085" w14:textId="77777777" w:rsidR="00C5242C" w:rsidRDefault="00C5242C" w:rsidP="00004B6D">
      <w:pPr>
        <w:widowControl w:val="0"/>
        <w:tabs>
          <w:tab w:val="left" w:pos="900"/>
          <w:tab w:val="left" w:pos="6360"/>
        </w:tabs>
        <w:spacing w:line="294" w:lineRule="exact"/>
        <w:rPr>
          <w:rFonts w:ascii="Times New Roman" w:hAnsi="Times New Roman" w:cs="Times New Roman"/>
          <w:b/>
          <w:bCs/>
          <w:sz w:val="24"/>
          <w:szCs w:val="24"/>
        </w:rPr>
      </w:pPr>
    </w:p>
    <w:p w14:paraId="5530E086" w14:textId="77777777" w:rsidR="00004B6D" w:rsidRPr="00BB3145" w:rsidRDefault="00004B6D" w:rsidP="00004B6D">
      <w:pPr>
        <w:widowControl w:val="0"/>
        <w:tabs>
          <w:tab w:val="left" w:pos="900"/>
          <w:tab w:val="left" w:pos="6360"/>
        </w:tabs>
        <w:spacing w:line="294" w:lineRule="exact"/>
        <w:rPr>
          <w:rFonts w:ascii="Times New Roman" w:hAnsi="Times New Roman" w:cs="Times New Roman"/>
          <w:b/>
          <w:bCs/>
          <w:sz w:val="24"/>
          <w:szCs w:val="24"/>
        </w:rPr>
      </w:pPr>
      <w:r w:rsidRPr="00BB3145">
        <w:rPr>
          <w:rFonts w:ascii="Times New Roman" w:hAnsi="Times New Roman" w:cs="Times New Roman"/>
          <w:b/>
          <w:bCs/>
          <w:sz w:val="24"/>
          <w:szCs w:val="24"/>
        </w:rPr>
        <w:t>Note to Auditor:</w:t>
      </w:r>
    </w:p>
    <w:p w14:paraId="5530E087" w14:textId="77777777" w:rsidR="00004B6D" w:rsidRPr="00BB3145" w:rsidRDefault="00004B6D" w:rsidP="00004B6D">
      <w:pPr>
        <w:rPr>
          <w:rFonts w:ascii="Calibri" w:hAnsi="Calibri" w:cs="Calibri"/>
          <w:sz w:val="24"/>
          <w:szCs w:val="24"/>
        </w:rPr>
      </w:pPr>
    </w:p>
    <w:p w14:paraId="5530E088" w14:textId="77777777" w:rsidR="00BB3145" w:rsidRPr="007F0151" w:rsidRDefault="00BB3145" w:rsidP="007F0151">
      <w:pPr>
        <w:spacing w:before="120"/>
        <w:ind w:left="1080"/>
        <w:rPr>
          <w:rFonts w:ascii="Times New Roman" w:hAnsi="Times New Roman" w:cs="Times New Roman"/>
          <w:sz w:val="24"/>
          <w:szCs w:val="24"/>
        </w:rPr>
      </w:pPr>
      <w:r w:rsidRPr="007F0151">
        <w:rPr>
          <w:rFonts w:ascii="Times New Roman" w:hAnsi="Times New Roman" w:cs="Times New Roman"/>
          <w:sz w:val="24"/>
          <w:szCs w:val="24"/>
        </w:rPr>
        <w:t xml:space="preserve">A CEA is to consider the following </w:t>
      </w:r>
      <w:r w:rsidR="007F0151">
        <w:rPr>
          <w:rFonts w:ascii="Times New Roman" w:hAnsi="Times New Roman" w:cs="Times New Roman"/>
          <w:sz w:val="24"/>
          <w:szCs w:val="24"/>
        </w:rPr>
        <w:t>when</w:t>
      </w:r>
      <w:r w:rsidRPr="007F0151">
        <w:rPr>
          <w:rFonts w:ascii="Times New Roman" w:hAnsi="Times New Roman" w:cs="Times New Roman"/>
          <w:sz w:val="24"/>
          <w:szCs w:val="24"/>
        </w:rPr>
        <w:t xml:space="preserve"> assessing compliance</w:t>
      </w:r>
      <w:r w:rsidR="007F0151" w:rsidRPr="007F0151">
        <w:rPr>
          <w:rFonts w:ascii="Times New Roman" w:hAnsi="Times New Roman" w:cs="Times New Roman"/>
          <w:sz w:val="24"/>
          <w:szCs w:val="24"/>
        </w:rPr>
        <w:t xml:space="preserve"> in cases w</w:t>
      </w:r>
      <w:r w:rsidR="007F0151">
        <w:rPr>
          <w:rFonts w:ascii="Times New Roman" w:hAnsi="Times New Roman" w:cs="Times New Roman"/>
          <w:sz w:val="24"/>
          <w:szCs w:val="24"/>
        </w:rPr>
        <w:t>h</w:t>
      </w:r>
      <w:r w:rsidR="007F0151" w:rsidRPr="007F0151">
        <w:rPr>
          <w:rFonts w:ascii="Times New Roman" w:hAnsi="Times New Roman" w:cs="Times New Roman"/>
          <w:sz w:val="24"/>
          <w:szCs w:val="24"/>
        </w:rPr>
        <w:t>ere a NERC software tool w</w:t>
      </w:r>
      <w:r w:rsidR="007F0151">
        <w:rPr>
          <w:rFonts w:ascii="Times New Roman" w:hAnsi="Times New Roman" w:cs="Times New Roman"/>
          <w:sz w:val="24"/>
          <w:szCs w:val="24"/>
        </w:rPr>
        <w:t>as</w:t>
      </w:r>
      <w:r w:rsidR="007F0151" w:rsidRPr="007F0151">
        <w:rPr>
          <w:rFonts w:ascii="Times New Roman" w:hAnsi="Times New Roman" w:cs="Times New Roman"/>
          <w:sz w:val="24"/>
          <w:szCs w:val="24"/>
        </w:rPr>
        <w:t xml:space="preserve"> unavailable</w:t>
      </w:r>
      <w:r w:rsidRPr="007F0151">
        <w:rPr>
          <w:rFonts w:ascii="Times New Roman" w:hAnsi="Times New Roman" w:cs="Times New Roman"/>
          <w:sz w:val="24"/>
          <w:szCs w:val="24"/>
        </w:rPr>
        <w:t xml:space="preserve">: </w:t>
      </w:r>
    </w:p>
    <w:p w14:paraId="5530E089" w14:textId="77777777" w:rsidR="00BB3145" w:rsidRPr="00BB3145" w:rsidRDefault="00BB3145" w:rsidP="00C5242C">
      <w:pPr>
        <w:spacing w:before="120"/>
        <w:ind w:left="1080"/>
        <w:rPr>
          <w:rFonts w:ascii="Times New Roman" w:hAnsi="Times New Roman" w:cs="Times New Roman"/>
          <w:sz w:val="24"/>
          <w:szCs w:val="24"/>
        </w:rPr>
      </w:pPr>
      <w:r w:rsidRPr="00BB3145">
        <w:rPr>
          <w:rFonts w:ascii="Times New Roman" w:hAnsi="Times New Roman" w:cs="Times New Roman"/>
          <w:sz w:val="24"/>
          <w:szCs w:val="24"/>
        </w:rPr>
        <w:tab/>
        <w:t xml:space="preserve">During the time that a NERC Software Tool is not available and a NERC Reliability Standard Requirement: </w:t>
      </w:r>
    </w:p>
    <w:p w14:paraId="5530E08A" w14:textId="77777777" w:rsidR="00BB3145" w:rsidRPr="00BB3145" w:rsidRDefault="00BB3145" w:rsidP="00C5242C">
      <w:pPr>
        <w:spacing w:before="120"/>
        <w:ind w:left="1440" w:hanging="358"/>
        <w:rPr>
          <w:rFonts w:ascii="Times New Roman" w:hAnsi="Times New Roman" w:cs="Times New Roman"/>
          <w:sz w:val="24"/>
          <w:szCs w:val="24"/>
        </w:rPr>
      </w:pPr>
      <w:r w:rsidRPr="00BB3145">
        <w:rPr>
          <w:rFonts w:ascii="Times New Roman" w:hAnsi="Times New Roman" w:cs="Times New Roman"/>
          <w:sz w:val="24"/>
          <w:szCs w:val="24"/>
        </w:rPr>
        <w:t xml:space="preserve">A. </w:t>
      </w:r>
      <w:r w:rsidR="00C5242C">
        <w:rPr>
          <w:rFonts w:ascii="Times New Roman" w:hAnsi="Times New Roman" w:cs="Times New Roman"/>
          <w:sz w:val="24"/>
          <w:szCs w:val="24"/>
        </w:rPr>
        <w:tab/>
      </w:r>
      <w:r w:rsidRPr="00BB3145">
        <w:rPr>
          <w:rFonts w:ascii="Times New Roman" w:hAnsi="Times New Roman" w:cs="Times New Roman"/>
          <w:sz w:val="24"/>
          <w:szCs w:val="24"/>
        </w:rPr>
        <w:t xml:space="preserve">requires the use of a NERC Software Tool, and </w:t>
      </w:r>
    </w:p>
    <w:p w14:paraId="5530E08B" w14:textId="77777777" w:rsidR="00BB3145" w:rsidRDefault="00BB3145" w:rsidP="00C5242C">
      <w:pPr>
        <w:spacing w:before="120"/>
        <w:ind w:left="1440" w:hanging="360"/>
        <w:rPr>
          <w:rFonts w:ascii="Times New Roman" w:hAnsi="Times New Roman" w:cs="Times New Roman"/>
          <w:sz w:val="24"/>
          <w:szCs w:val="24"/>
        </w:rPr>
      </w:pPr>
      <w:r w:rsidRPr="00BB3145">
        <w:rPr>
          <w:rFonts w:ascii="Times New Roman" w:hAnsi="Times New Roman" w:cs="Times New Roman"/>
          <w:sz w:val="24"/>
          <w:szCs w:val="24"/>
        </w:rPr>
        <w:t xml:space="preserve">B. </w:t>
      </w:r>
      <w:r w:rsidR="00C5242C">
        <w:rPr>
          <w:rFonts w:ascii="Times New Roman" w:hAnsi="Times New Roman" w:cs="Times New Roman"/>
          <w:sz w:val="24"/>
          <w:szCs w:val="24"/>
        </w:rPr>
        <w:tab/>
      </w:r>
      <w:r w:rsidRPr="00BB3145">
        <w:rPr>
          <w:rFonts w:ascii="Times New Roman" w:hAnsi="Times New Roman" w:cs="Times New Roman"/>
          <w:sz w:val="24"/>
          <w:szCs w:val="24"/>
        </w:rPr>
        <w:t xml:space="preserve">other means of accomplishing the reliability objective of the requirements are available </w:t>
      </w:r>
    </w:p>
    <w:p w14:paraId="5530E08C" w14:textId="77777777" w:rsidR="005165C9" w:rsidRPr="005165C9" w:rsidRDefault="005165C9" w:rsidP="005165C9">
      <w:pPr>
        <w:spacing w:before="120"/>
        <w:ind w:left="1440" w:hanging="360"/>
        <w:rPr>
          <w:rFonts w:ascii="Times New Roman" w:hAnsi="Times New Roman" w:cs="Times New Roman"/>
          <w:sz w:val="24"/>
          <w:szCs w:val="24"/>
        </w:rPr>
      </w:pPr>
    </w:p>
    <w:p w14:paraId="5530E08D" w14:textId="77777777" w:rsidR="005165C9" w:rsidRPr="002068C0" w:rsidRDefault="00CC1D08" w:rsidP="007F0151">
      <w:pPr>
        <w:spacing w:before="120"/>
        <w:ind w:left="1080"/>
        <w:rPr>
          <w:rFonts w:ascii="Times New Roman" w:hAnsi="Times New Roman" w:cs="Times New Roman"/>
          <w:sz w:val="24"/>
          <w:szCs w:val="24"/>
        </w:rPr>
      </w:pPr>
      <w:r w:rsidRPr="002068C0">
        <w:rPr>
          <w:rFonts w:ascii="Times New Roman" w:hAnsi="Times New Roman" w:cs="Times New Roman"/>
          <w:sz w:val="24"/>
          <w:szCs w:val="24"/>
        </w:rPr>
        <w:t>Since both conditions above, A and B, apply a</w:t>
      </w:r>
      <w:r w:rsidR="005165C9" w:rsidRPr="002068C0">
        <w:rPr>
          <w:rFonts w:ascii="Times New Roman" w:hAnsi="Times New Roman" w:cs="Times New Roman"/>
          <w:sz w:val="24"/>
          <w:szCs w:val="24"/>
        </w:rPr>
        <w:t xml:space="preserve"> CEA is to verify that a registered entity used an alternate method or back-up tool for accomplishing the requirements. CEAs are to look for alternate methods that may include basic processes, such as email notifications or phone records that indicate the entity called the applicable party with the required information</w:t>
      </w:r>
      <w:r w:rsidRPr="002068C0">
        <w:rPr>
          <w:rFonts w:ascii="Times New Roman" w:hAnsi="Times New Roman" w:cs="Times New Roman"/>
          <w:sz w:val="24"/>
          <w:szCs w:val="24"/>
        </w:rPr>
        <w:t>.</w:t>
      </w:r>
    </w:p>
    <w:p w14:paraId="5530E08E" w14:textId="77777777" w:rsidR="00004B6D" w:rsidRDefault="005165C9" w:rsidP="00004B6D">
      <w:pPr>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r>
    </w:p>
    <w:p w14:paraId="5530E08F" w14:textId="77777777" w:rsidR="00004B6D" w:rsidRDefault="00004B6D" w:rsidP="00004B6D">
      <w:pPr>
        <w:rPr>
          <w:rFonts w:ascii="Times New Roman" w:hAnsi="Times New Roman" w:cs="Times New Roman"/>
          <w:color w:val="365F91"/>
          <w:sz w:val="24"/>
          <w:szCs w:val="24"/>
        </w:rPr>
      </w:pPr>
    </w:p>
    <w:p w14:paraId="5530E090" w14:textId="77777777" w:rsidR="00004B6D" w:rsidRDefault="00004B6D" w:rsidP="00004B6D">
      <w:pPr>
        <w:rPr>
          <w:rFonts w:ascii="Times New Roman" w:hAnsi="Times New Roman" w:cs="Times New Roman"/>
          <w:color w:val="365F91"/>
          <w:sz w:val="24"/>
          <w:szCs w:val="24"/>
        </w:rPr>
      </w:pPr>
    </w:p>
    <w:p w14:paraId="5530E091" w14:textId="77777777" w:rsidR="00424A42" w:rsidRPr="002F36CC" w:rsidRDefault="00424A42" w:rsidP="00424A42">
      <w:pPr>
        <w:widowControl w:val="0"/>
        <w:spacing w:line="281" w:lineRule="exact"/>
        <w:ind w:left="1530" w:hanging="1530"/>
        <w:rPr>
          <w:rFonts w:ascii="Times New Roman" w:hAnsi="Times New Roman" w:cs="Times New Roman"/>
          <w:color w:val="365F91"/>
          <w:sz w:val="24"/>
          <w:szCs w:val="24"/>
        </w:rPr>
      </w:pPr>
    </w:p>
    <w:p w14:paraId="5530E092" w14:textId="77777777" w:rsidR="00424A42" w:rsidRPr="000A6500"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Detailed notes:</w:t>
      </w:r>
    </w:p>
    <w:p w14:paraId="5530E093" w14:textId="77777777" w:rsidR="00424A42" w:rsidRPr="000A6500" w:rsidRDefault="00424A42" w:rsidP="00424A4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94" w14:textId="77777777" w:rsidR="00424A42" w:rsidRPr="000A6500" w:rsidRDefault="00424A42" w:rsidP="00424A42">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95" w14:textId="77777777" w:rsidR="00424A42" w:rsidRPr="000A6500"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p>
    <w:p w14:paraId="5530E096" w14:textId="77777777" w:rsidR="00424A42" w:rsidRPr="000A6500" w:rsidRDefault="00424A42" w:rsidP="00424A42">
      <w:pPr>
        <w:widowControl w:val="0"/>
        <w:tabs>
          <w:tab w:val="left" w:pos="1080"/>
          <w:tab w:val="left" w:pos="1560"/>
        </w:tabs>
        <w:spacing w:line="284" w:lineRule="exact"/>
        <w:ind w:left="1530" w:hanging="1530"/>
        <w:rPr>
          <w:rFonts w:ascii="Times New Roman" w:hAnsi="Times New Roman" w:cs="Times New Roman"/>
          <w:b/>
          <w:bCs/>
          <w:color w:val="264D74"/>
          <w:sz w:val="24"/>
          <w:szCs w:val="24"/>
        </w:rPr>
      </w:pPr>
      <w:r w:rsidRPr="000A6500">
        <w:rPr>
          <w:rFonts w:ascii="Times New Roman" w:hAnsi="Times New Roman" w:cs="Times New Roman"/>
          <w:sz w:val="24"/>
          <w:szCs w:val="24"/>
        </w:rPr>
        <w:tab/>
      </w:r>
    </w:p>
    <w:p w14:paraId="5530E097" w14:textId="77777777" w:rsidR="00424A42" w:rsidRPr="000A6500" w:rsidRDefault="00424A42" w:rsidP="002A33A9">
      <w:pPr>
        <w:widowControl w:val="0"/>
        <w:tabs>
          <w:tab w:val="left" w:pos="810"/>
          <w:tab w:val="left" w:pos="1800"/>
          <w:tab w:val="left" w:pos="1980"/>
        </w:tabs>
        <w:spacing w:line="284" w:lineRule="exact"/>
        <w:ind w:left="810" w:hanging="809"/>
        <w:rPr>
          <w:rFonts w:ascii="Times New Roman" w:hAnsi="Times New Roman" w:cs="Times New Roman"/>
          <w:color w:val="000000"/>
          <w:sz w:val="24"/>
          <w:szCs w:val="24"/>
        </w:rPr>
      </w:pPr>
    </w:p>
    <w:p w14:paraId="5530E098" w14:textId="77777777" w:rsidR="001C7190" w:rsidRPr="000A6500" w:rsidRDefault="001C7190" w:rsidP="000A6500">
      <w:pPr>
        <w:widowControl w:val="0"/>
        <w:tabs>
          <w:tab w:val="left" w:pos="84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b/>
          <w:color w:val="000000"/>
          <w:sz w:val="24"/>
          <w:szCs w:val="24"/>
        </w:rPr>
        <w:t>R9.</w:t>
      </w:r>
      <w:r w:rsidRPr="000A6500">
        <w:rPr>
          <w:rFonts w:ascii="Times New Roman" w:hAnsi="Times New Roman" w:cs="Times New Roman"/>
          <w:b/>
          <w:color w:val="000000"/>
          <w:sz w:val="24"/>
          <w:szCs w:val="24"/>
        </w:rPr>
        <w:tab/>
      </w:r>
      <w:r w:rsidRPr="000A6500">
        <w:rPr>
          <w:rFonts w:ascii="Times New Roman" w:hAnsi="Times New Roman" w:cs="Times New Roman"/>
          <w:color w:val="000000"/>
          <w:sz w:val="24"/>
          <w:szCs w:val="24"/>
        </w:rPr>
        <w:t xml:space="preserve">When a Transmission Service Provider expects to elevate the transmission service </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 xml:space="preserve">priority of an Interchange Transaction from Priority 6 (Network Integration </w:t>
      </w:r>
      <w:r w:rsidRPr="000A6500">
        <w:rPr>
          <w:rFonts w:ascii="Times New Roman" w:hAnsi="Times New Roman" w:cs="Times New Roman"/>
          <w:sz w:val="24"/>
          <w:szCs w:val="24"/>
        </w:rPr>
        <w:tab/>
      </w:r>
      <w:r w:rsidR="000A6500">
        <w:rPr>
          <w:rFonts w:ascii="Times New Roman" w:hAnsi="Times New Roman" w:cs="Times New Roman"/>
          <w:color w:val="000000"/>
          <w:sz w:val="24"/>
          <w:szCs w:val="24"/>
        </w:rPr>
        <w:t>Transmission Service from Non-</w:t>
      </w:r>
      <w:r w:rsidRPr="000A6500">
        <w:rPr>
          <w:rFonts w:ascii="Times New Roman" w:hAnsi="Times New Roman" w:cs="Times New Roman"/>
          <w:color w:val="000000"/>
          <w:sz w:val="24"/>
          <w:szCs w:val="24"/>
        </w:rPr>
        <w:t xml:space="preserve">designated Resources) to Priority 7 (Network </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 xml:space="preserve">Integration Transmission Service from designated Network Resources) as permitted in </w:t>
      </w:r>
      <w:r w:rsidRPr="000A6500">
        <w:rPr>
          <w:rFonts w:ascii="Times New Roman" w:hAnsi="Times New Roman" w:cs="Times New Roman"/>
          <w:sz w:val="24"/>
          <w:szCs w:val="24"/>
        </w:rPr>
        <w:tab/>
      </w:r>
      <w:r w:rsidRPr="000A6500">
        <w:rPr>
          <w:rFonts w:ascii="Times New Roman" w:hAnsi="Times New Roman" w:cs="Times New Roman"/>
          <w:color w:val="000000"/>
          <w:sz w:val="24"/>
          <w:szCs w:val="24"/>
        </w:rPr>
        <w:t>its transm</w:t>
      </w:r>
      <w:r w:rsidR="000A6500">
        <w:rPr>
          <w:rFonts w:ascii="Times New Roman" w:hAnsi="Times New Roman" w:cs="Times New Roman"/>
          <w:color w:val="000000"/>
          <w:sz w:val="24"/>
          <w:szCs w:val="24"/>
        </w:rPr>
        <w:t>ission tariff</w:t>
      </w:r>
      <w:r w:rsidR="00214F0E">
        <w:rPr>
          <w:rFonts w:ascii="Times New Roman" w:hAnsi="Times New Roman" w:cs="Times New Roman"/>
          <w:color w:val="000000"/>
          <w:sz w:val="24"/>
          <w:szCs w:val="24"/>
        </w:rPr>
        <w:t>:</w:t>
      </w:r>
    </w:p>
    <w:p w14:paraId="5530E099" w14:textId="77777777" w:rsidR="001C7190" w:rsidRPr="000A6500" w:rsidRDefault="001C7190" w:rsidP="00C3084A">
      <w:pPr>
        <w:widowControl w:val="0"/>
        <w:tabs>
          <w:tab w:val="left" w:pos="810"/>
          <w:tab w:val="left" w:pos="1800"/>
          <w:tab w:val="left" w:pos="1980"/>
        </w:tabs>
        <w:spacing w:line="240" w:lineRule="exact"/>
        <w:ind w:left="806" w:hanging="806"/>
        <w:rPr>
          <w:rFonts w:ascii="Times New Roman" w:hAnsi="Times New Roman" w:cs="Times New Roman"/>
          <w:color w:val="000000"/>
          <w:sz w:val="24"/>
          <w:szCs w:val="24"/>
        </w:rPr>
      </w:pPr>
    </w:p>
    <w:p w14:paraId="5530E09A" w14:textId="77777777" w:rsidR="000A6500" w:rsidRDefault="00D92FF2" w:rsidP="000A6500">
      <w:pPr>
        <w:widowControl w:val="0"/>
        <w:tabs>
          <w:tab w:val="left" w:pos="900"/>
          <w:tab w:val="left" w:pos="1440"/>
          <w:tab w:val="left" w:pos="207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001C7190" w:rsidRPr="000A6500">
        <w:rPr>
          <w:rFonts w:ascii="Times New Roman" w:hAnsi="Times New Roman" w:cs="Times New Roman"/>
          <w:b/>
          <w:color w:val="000000"/>
          <w:sz w:val="24"/>
          <w:szCs w:val="24"/>
        </w:rPr>
        <w:t>R9.1.</w:t>
      </w:r>
      <w:r w:rsidR="001C7190" w:rsidRPr="000A6500">
        <w:rPr>
          <w:rFonts w:ascii="Times New Roman" w:hAnsi="Times New Roman" w:cs="Times New Roman"/>
          <w:color w:val="000000"/>
          <w:sz w:val="24"/>
          <w:szCs w:val="24"/>
        </w:rPr>
        <w:t xml:space="preserve">The deficient </w:t>
      </w:r>
      <w:r w:rsidR="000A6500">
        <w:rPr>
          <w:rFonts w:ascii="Times New Roman" w:hAnsi="Times New Roman" w:cs="Times New Roman"/>
          <w:color w:val="000000"/>
          <w:sz w:val="24"/>
          <w:szCs w:val="24"/>
        </w:rPr>
        <w:t>Load-</w:t>
      </w:r>
      <w:r w:rsidR="001C7190" w:rsidRPr="000A6500">
        <w:rPr>
          <w:rFonts w:ascii="Times New Roman" w:hAnsi="Times New Roman" w:cs="Times New Roman"/>
          <w:color w:val="000000"/>
          <w:sz w:val="24"/>
          <w:szCs w:val="24"/>
        </w:rPr>
        <w:t>Serving Entity shall request its Reliability Coordinator to initiate an Energy Emergency Alert in accordance with Attachment 1</w:t>
      </w:r>
      <w:r w:rsidR="00F16B7B">
        <w:rPr>
          <w:rFonts w:ascii="Times New Roman" w:hAnsi="Times New Roman" w:cs="Times New Roman"/>
          <w:color w:val="000000"/>
          <w:sz w:val="24"/>
          <w:szCs w:val="24"/>
        </w:rPr>
        <w:t>-EOP-002</w:t>
      </w:r>
      <w:r w:rsidR="001C7190" w:rsidRPr="000A6500">
        <w:rPr>
          <w:rFonts w:ascii="Times New Roman" w:hAnsi="Times New Roman" w:cs="Times New Roman"/>
          <w:color w:val="000000"/>
          <w:sz w:val="24"/>
          <w:szCs w:val="24"/>
        </w:rPr>
        <w:t>.</w:t>
      </w:r>
    </w:p>
    <w:p w14:paraId="5530E09B" w14:textId="77777777" w:rsidR="000A6500" w:rsidRDefault="000A6500" w:rsidP="000A6500">
      <w:pPr>
        <w:widowControl w:val="0"/>
        <w:tabs>
          <w:tab w:val="left" w:pos="900"/>
          <w:tab w:val="left" w:pos="1440"/>
          <w:tab w:val="left" w:pos="2070"/>
        </w:tabs>
        <w:spacing w:line="284" w:lineRule="exact"/>
        <w:ind w:left="720" w:hanging="720"/>
        <w:rPr>
          <w:rFonts w:ascii="Times New Roman" w:hAnsi="Times New Roman" w:cs="Times New Roman"/>
          <w:color w:val="000000"/>
          <w:sz w:val="24"/>
          <w:szCs w:val="24"/>
        </w:rPr>
      </w:pPr>
    </w:p>
    <w:p w14:paraId="5530E09C" w14:textId="77777777" w:rsidR="000A6500" w:rsidRDefault="00D92FF2" w:rsidP="000A6500">
      <w:pPr>
        <w:widowControl w:val="0"/>
        <w:tabs>
          <w:tab w:val="left" w:pos="900"/>
          <w:tab w:val="left" w:pos="1440"/>
          <w:tab w:val="left" w:pos="207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001C7190" w:rsidRPr="000A6500">
        <w:rPr>
          <w:rFonts w:ascii="Times New Roman" w:hAnsi="Times New Roman" w:cs="Times New Roman"/>
          <w:b/>
          <w:color w:val="000000"/>
          <w:sz w:val="24"/>
          <w:szCs w:val="24"/>
        </w:rPr>
        <w:t>R9.2.</w:t>
      </w:r>
      <w:r w:rsidR="00C43000" w:rsidRPr="000A6500">
        <w:rPr>
          <w:rFonts w:ascii="Times New Roman" w:hAnsi="Times New Roman" w:cs="Times New Roman"/>
          <w:color w:val="000000"/>
          <w:sz w:val="24"/>
          <w:szCs w:val="24"/>
        </w:rPr>
        <w:t>The Reliability Coordinator shall submit the report to NERC for posting on the NERC Website, noting the expected total MW that may have its transmission service priority changed.</w:t>
      </w:r>
    </w:p>
    <w:p w14:paraId="5530E09D" w14:textId="77777777" w:rsidR="000A6500" w:rsidRDefault="000A6500" w:rsidP="000A6500">
      <w:pPr>
        <w:widowControl w:val="0"/>
        <w:tabs>
          <w:tab w:val="left" w:pos="900"/>
          <w:tab w:val="left" w:pos="1440"/>
          <w:tab w:val="left" w:pos="2070"/>
        </w:tabs>
        <w:spacing w:line="284" w:lineRule="exact"/>
        <w:ind w:left="720" w:hanging="720"/>
        <w:rPr>
          <w:rFonts w:ascii="Times New Roman" w:hAnsi="Times New Roman" w:cs="Times New Roman"/>
          <w:color w:val="000000"/>
          <w:sz w:val="24"/>
          <w:szCs w:val="24"/>
        </w:rPr>
      </w:pPr>
    </w:p>
    <w:p w14:paraId="5530E09E" w14:textId="77777777" w:rsidR="000A6500" w:rsidRDefault="00D92FF2" w:rsidP="000A6500">
      <w:pPr>
        <w:widowControl w:val="0"/>
        <w:tabs>
          <w:tab w:val="left" w:pos="900"/>
          <w:tab w:val="left" w:pos="1440"/>
          <w:tab w:val="left" w:pos="207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lastRenderedPageBreak/>
        <w:tab/>
      </w:r>
      <w:r w:rsidR="00C43000" w:rsidRPr="000A6500">
        <w:rPr>
          <w:rFonts w:ascii="Times New Roman" w:hAnsi="Times New Roman" w:cs="Times New Roman"/>
          <w:b/>
          <w:color w:val="000000"/>
          <w:sz w:val="24"/>
          <w:szCs w:val="24"/>
        </w:rPr>
        <w:t>R9.3.</w:t>
      </w:r>
      <w:r w:rsidR="000B6350" w:rsidRPr="000A6500">
        <w:rPr>
          <w:rFonts w:ascii="Times New Roman" w:hAnsi="Times New Roman" w:cs="Times New Roman"/>
          <w:color w:val="000000"/>
          <w:sz w:val="24"/>
          <w:szCs w:val="24"/>
        </w:rPr>
        <w:t xml:space="preserve">The Reliability Coordinator shall use EEA 1 to forecast the change of the priority </w:t>
      </w:r>
      <w:proofErr w:type="spellStart"/>
      <w:r w:rsidR="000B6350" w:rsidRPr="000A6500">
        <w:rPr>
          <w:rFonts w:ascii="Times New Roman" w:hAnsi="Times New Roman" w:cs="Times New Roman"/>
          <w:color w:val="000000"/>
          <w:sz w:val="24"/>
          <w:szCs w:val="24"/>
        </w:rPr>
        <w:t>oftransmission</w:t>
      </w:r>
      <w:proofErr w:type="spellEnd"/>
      <w:r w:rsidR="000B6350" w:rsidRPr="000A6500">
        <w:rPr>
          <w:rFonts w:ascii="Times New Roman" w:hAnsi="Times New Roman" w:cs="Times New Roman"/>
          <w:color w:val="000000"/>
          <w:sz w:val="24"/>
          <w:szCs w:val="24"/>
        </w:rPr>
        <w:t xml:space="preserve"> service of an Interchange Transaction on the system from Priority 6 to Priority 7.</w:t>
      </w:r>
    </w:p>
    <w:p w14:paraId="5530E09F" w14:textId="77777777" w:rsidR="000A6500" w:rsidRDefault="000A6500" w:rsidP="000A6500">
      <w:pPr>
        <w:widowControl w:val="0"/>
        <w:tabs>
          <w:tab w:val="left" w:pos="900"/>
          <w:tab w:val="left" w:pos="1440"/>
          <w:tab w:val="left" w:pos="2070"/>
        </w:tabs>
        <w:spacing w:line="284" w:lineRule="exact"/>
        <w:ind w:left="720" w:hanging="720"/>
        <w:rPr>
          <w:rFonts w:ascii="Times New Roman" w:hAnsi="Times New Roman" w:cs="Times New Roman"/>
          <w:color w:val="000000"/>
          <w:sz w:val="24"/>
          <w:szCs w:val="24"/>
        </w:rPr>
      </w:pPr>
    </w:p>
    <w:p w14:paraId="5530E0A0" w14:textId="77777777" w:rsidR="0014401D" w:rsidRPr="000A6500" w:rsidRDefault="00D92FF2" w:rsidP="000A6500">
      <w:pPr>
        <w:widowControl w:val="0"/>
        <w:tabs>
          <w:tab w:val="left" w:pos="900"/>
          <w:tab w:val="left" w:pos="1440"/>
          <w:tab w:val="left" w:pos="2070"/>
        </w:tabs>
        <w:spacing w:line="284" w:lineRule="exact"/>
        <w:ind w:left="720" w:hanging="720"/>
        <w:rPr>
          <w:rFonts w:ascii="Times New Roman" w:hAnsi="Times New Roman" w:cs="Times New Roman"/>
          <w:color w:val="000000"/>
          <w:sz w:val="24"/>
          <w:szCs w:val="24"/>
        </w:rPr>
      </w:pPr>
      <w:r w:rsidRPr="000A6500">
        <w:rPr>
          <w:rFonts w:ascii="Times New Roman" w:hAnsi="Times New Roman" w:cs="Times New Roman"/>
          <w:color w:val="000000"/>
          <w:sz w:val="24"/>
          <w:szCs w:val="24"/>
        </w:rPr>
        <w:tab/>
      </w:r>
      <w:r w:rsidR="002A6EF5" w:rsidRPr="000A6500">
        <w:rPr>
          <w:rFonts w:ascii="Times New Roman" w:hAnsi="Times New Roman" w:cs="Times New Roman"/>
          <w:b/>
          <w:color w:val="000000"/>
          <w:sz w:val="24"/>
          <w:szCs w:val="24"/>
        </w:rPr>
        <w:t>R9.4.</w:t>
      </w:r>
      <w:r w:rsidR="002A6EF5" w:rsidRPr="000A6500">
        <w:rPr>
          <w:rFonts w:ascii="Times New Roman" w:hAnsi="Times New Roman" w:cs="Times New Roman"/>
          <w:color w:val="000000"/>
          <w:sz w:val="24"/>
          <w:szCs w:val="24"/>
        </w:rPr>
        <w:t>The Reliability Coordinator shall use EEA 2 to announce the change of the priority of transmission service of an Interchange Transaction on the system from Priority 6 to Priority 7.</w:t>
      </w:r>
    </w:p>
    <w:p w14:paraId="5530E0A1" w14:textId="77777777" w:rsidR="00D92FF2" w:rsidRPr="000A6500" w:rsidRDefault="00D92FF2" w:rsidP="003416E5">
      <w:pPr>
        <w:widowControl w:val="0"/>
        <w:tabs>
          <w:tab w:val="left" w:pos="900"/>
          <w:tab w:val="left" w:pos="1800"/>
          <w:tab w:val="left" w:pos="1980"/>
        </w:tabs>
        <w:spacing w:line="284" w:lineRule="exact"/>
        <w:ind w:left="1800" w:hanging="1799"/>
        <w:rPr>
          <w:rFonts w:ascii="Times New Roman" w:hAnsi="Times New Roman" w:cs="Times New Roman"/>
          <w:color w:val="000000"/>
          <w:sz w:val="24"/>
          <w:szCs w:val="24"/>
        </w:rPr>
      </w:pPr>
    </w:p>
    <w:p w14:paraId="5530E0A2" w14:textId="77777777" w:rsidR="006A1F54" w:rsidRPr="002F36CC" w:rsidRDefault="006A1F54" w:rsidP="006A1F54">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sz w:val="24"/>
          <w:szCs w:val="24"/>
        </w:rPr>
        <w:t xml:space="preserve">Describe, in narrative form, how you meet compliance with this requirement: </w:t>
      </w:r>
      <w:r w:rsidRPr="002F36CC">
        <w:rPr>
          <w:rFonts w:ascii="Times New Roman" w:hAnsi="Times New Roman" w:cs="Times New Roman"/>
          <w:b/>
          <w:bCs/>
          <w:i/>
          <w:iCs/>
          <w:sz w:val="24"/>
          <w:szCs w:val="24"/>
        </w:rPr>
        <w:t>(Registered Entity Response Required)</w:t>
      </w:r>
    </w:p>
    <w:p w14:paraId="5530E0A3" w14:textId="77777777" w:rsidR="005A3D12" w:rsidRPr="000A6500" w:rsidRDefault="005A3D12" w:rsidP="00FA0528">
      <w:pPr>
        <w:widowControl w:val="0"/>
        <w:tabs>
          <w:tab w:val="left" w:pos="720"/>
        </w:tabs>
        <w:spacing w:line="186" w:lineRule="exact"/>
        <w:ind w:left="720"/>
        <w:rPr>
          <w:rFonts w:ascii="Times New Roman" w:hAnsi="Times New Roman" w:cs="Times New Roman"/>
          <w:sz w:val="24"/>
          <w:szCs w:val="24"/>
        </w:rPr>
      </w:pPr>
    </w:p>
    <w:p w14:paraId="5530E0A4"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E0A5" w14:textId="77777777" w:rsidR="005A3D12" w:rsidRPr="000A6500" w:rsidRDefault="005A3D12" w:rsidP="005A3D12">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5530E0A6" w14:textId="77777777" w:rsidR="00E4603F" w:rsidRDefault="00E4603F" w:rsidP="00424A42">
      <w:pPr>
        <w:widowControl w:val="0"/>
        <w:tabs>
          <w:tab w:val="left" w:pos="900"/>
          <w:tab w:val="left" w:pos="6360"/>
        </w:tabs>
        <w:spacing w:line="294" w:lineRule="exact"/>
        <w:rPr>
          <w:rFonts w:ascii="Times New Roman" w:hAnsi="Times New Roman" w:cs="Times New Roman"/>
          <w:b/>
          <w:i/>
          <w:iCs/>
          <w:color w:val="C00000"/>
          <w:sz w:val="24"/>
          <w:szCs w:val="24"/>
        </w:rPr>
      </w:pPr>
    </w:p>
    <w:p w14:paraId="5530E0A7" w14:textId="77777777" w:rsidR="00E4603F" w:rsidRPr="00AF43B4" w:rsidRDefault="00E4603F" w:rsidP="00840D0D">
      <w:pPr>
        <w:pStyle w:val="Heading1"/>
        <w:rPr>
          <w:sz w:val="32"/>
          <w:szCs w:val="32"/>
        </w:rPr>
      </w:pPr>
      <w:r w:rsidRPr="00AF43B4">
        <w:rPr>
          <w:sz w:val="32"/>
          <w:szCs w:val="32"/>
        </w:rPr>
        <w:t>R9 Supporting Evidence and Documentation</w:t>
      </w:r>
    </w:p>
    <w:p w14:paraId="5530E0A8" w14:textId="77777777" w:rsidR="00E4603F" w:rsidRDefault="00E4603F" w:rsidP="00E4603F">
      <w:pPr>
        <w:widowControl w:val="0"/>
        <w:spacing w:line="266" w:lineRule="exact"/>
        <w:rPr>
          <w:rFonts w:ascii="Times New Roman" w:hAnsi="Times New Roman" w:cs="Times New Roman"/>
          <w:b/>
          <w:bCs/>
          <w:color w:val="FF0000"/>
          <w:sz w:val="24"/>
          <w:szCs w:val="24"/>
        </w:rPr>
      </w:pPr>
    </w:p>
    <w:p w14:paraId="5530E0A9" w14:textId="77777777" w:rsidR="00E4603F" w:rsidRDefault="00E4603F" w:rsidP="00E4603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5530E0AA" w14:textId="77777777" w:rsidR="00E4603F" w:rsidRDefault="00E4603F" w:rsidP="00E4603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4603F" w14:paraId="5530E0AE" w14:textId="77777777" w:rsidTr="00E4603F">
        <w:trPr>
          <w:gridAfter w:val="1"/>
          <w:wAfter w:w="1224" w:type="dxa"/>
          <w:trHeight w:val="945"/>
        </w:trPr>
        <w:tc>
          <w:tcPr>
            <w:tcW w:w="1098" w:type="dxa"/>
            <w:tcBorders>
              <w:top w:val="nil"/>
              <w:left w:val="nil"/>
              <w:bottom w:val="nil"/>
              <w:right w:val="nil"/>
            </w:tcBorders>
          </w:tcPr>
          <w:p w14:paraId="5530E0AB" w14:textId="77777777" w:rsidR="00E4603F" w:rsidRDefault="00E4603F">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5530E0AC" w14:textId="77777777" w:rsidR="00E4603F" w:rsidRDefault="00E4603F">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5530E0AD" w14:textId="77777777" w:rsidR="00E4603F" w:rsidRDefault="00E4603F">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4603F" w14:paraId="5530E0B2" w14:textId="77777777" w:rsidTr="00E4603F">
        <w:tc>
          <w:tcPr>
            <w:tcW w:w="7848" w:type="dxa"/>
            <w:gridSpan w:val="2"/>
            <w:tcBorders>
              <w:top w:val="single" w:sz="8" w:space="0" w:color="4F81BD"/>
              <w:left w:val="nil"/>
              <w:bottom w:val="single" w:sz="8" w:space="0" w:color="4F81BD"/>
              <w:right w:val="nil"/>
            </w:tcBorders>
            <w:hideMark/>
          </w:tcPr>
          <w:p w14:paraId="5530E0A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5530E0B0"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5530E0B1" w14:textId="77777777" w:rsidR="00E4603F" w:rsidRDefault="00E4603F">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4603F" w14:paraId="5530E0B6" w14:textId="77777777" w:rsidTr="00E4603F">
        <w:tc>
          <w:tcPr>
            <w:tcW w:w="7848" w:type="dxa"/>
            <w:gridSpan w:val="2"/>
            <w:tcBorders>
              <w:top w:val="nil"/>
              <w:left w:val="nil"/>
              <w:bottom w:val="nil"/>
              <w:right w:val="nil"/>
            </w:tcBorders>
            <w:shd w:val="clear" w:color="auto" w:fill="D3DFEE"/>
          </w:tcPr>
          <w:p w14:paraId="5530E0B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E0B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E0B5"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BA" w14:textId="77777777" w:rsidTr="00E4603F">
        <w:tc>
          <w:tcPr>
            <w:tcW w:w="7848" w:type="dxa"/>
            <w:gridSpan w:val="2"/>
            <w:tcBorders>
              <w:top w:val="nil"/>
              <w:left w:val="nil"/>
              <w:bottom w:val="nil"/>
              <w:right w:val="nil"/>
            </w:tcBorders>
          </w:tcPr>
          <w:p w14:paraId="5530E0B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E0B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E0B9"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BE" w14:textId="77777777" w:rsidTr="00E4603F">
        <w:tc>
          <w:tcPr>
            <w:tcW w:w="7848" w:type="dxa"/>
            <w:gridSpan w:val="2"/>
            <w:tcBorders>
              <w:top w:val="nil"/>
              <w:left w:val="nil"/>
              <w:bottom w:val="nil"/>
              <w:right w:val="nil"/>
            </w:tcBorders>
            <w:shd w:val="clear" w:color="auto" w:fill="D3DFEE"/>
          </w:tcPr>
          <w:p w14:paraId="5530E0B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E0B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E0BD"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C2" w14:textId="77777777" w:rsidTr="00E4603F">
        <w:tc>
          <w:tcPr>
            <w:tcW w:w="7848" w:type="dxa"/>
            <w:gridSpan w:val="2"/>
            <w:tcBorders>
              <w:top w:val="nil"/>
              <w:left w:val="nil"/>
              <w:bottom w:val="nil"/>
              <w:right w:val="nil"/>
            </w:tcBorders>
            <w:hideMark/>
          </w:tcPr>
          <w:p w14:paraId="5530E0BF"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5530E0C0"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E0C1"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C6" w14:textId="77777777" w:rsidTr="00E4603F">
        <w:tc>
          <w:tcPr>
            <w:tcW w:w="7848" w:type="dxa"/>
            <w:gridSpan w:val="2"/>
            <w:tcBorders>
              <w:top w:val="nil"/>
              <w:left w:val="nil"/>
              <w:bottom w:val="nil"/>
              <w:right w:val="nil"/>
            </w:tcBorders>
            <w:shd w:val="clear" w:color="auto" w:fill="D3DFEE"/>
          </w:tcPr>
          <w:p w14:paraId="5530E0C3"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5530E0C4"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530E0C5"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CA" w14:textId="77777777" w:rsidTr="00E4603F">
        <w:tc>
          <w:tcPr>
            <w:tcW w:w="7848" w:type="dxa"/>
            <w:gridSpan w:val="2"/>
            <w:tcBorders>
              <w:top w:val="nil"/>
              <w:left w:val="nil"/>
              <w:bottom w:val="nil"/>
              <w:right w:val="nil"/>
            </w:tcBorders>
          </w:tcPr>
          <w:p w14:paraId="5530E0C7"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5530E0C8"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530E0C9"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r w:rsidR="00E4603F" w14:paraId="5530E0CE" w14:textId="77777777" w:rsidTr="00E4603F">
        <w:tc>
          <w:tcPr>
            <w:tcW w:w="7848" w:type="dxa"/>
            <w:gridSpan w:val="2"/>
            <w:tcBorders>
              <w:top w:val="nil"/>
              <w:left w:val="nil"/>
              <w:bottom w:val="single" w:sz="8" w:space="0" w:color="4F81BD"/>
              <w:right w:val="nil"/>
            </w:tcBorders>
            <w:shd w:val="clear" w:color="auto" w:fill="DBE5F1"/>
          </w:tcPr>
          <w:p w14:paraId="5530E0CB"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5530E0CC"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5530E0CD" w14:textId="77777777" w:rsidR="00E4603F" w:rsidRDefault="00E4603F">
            <w:pPr>
              <w:widowControl w:val="0"/>
              <w:tabs>
                <w:tab w:val="left" w:pos="900"/>
                <w:tab w:val="left" w:pos="6360"/>
              </w:tabs>
              <w:spacing w:line="294" w:lineRule="exact"/>
              <w:rPr>
                <w:rFonts w:ascii="Times New Roman" w:hAnsi="Times New Roman" w:cs="Times New Roman"/>
                <w:b/>
                <w:bCs/>
                <w:sz w:val="24"/>
                <w:szCs w:val="24"/>
              </w:rPr>
            </w:pPr>
          </w:p>
        </w:tc>
      </w:tr>
    </w:tbl>
    <w:p w14:paraId="5530E0CF" w14:textId="77777777" w:rsidR="00E4603F" w:rsidRDefault="00E4603F" w:rsidP="00424A42">
      <w:pPr>
        <w:widowControl w:val="0"/>
        <w:tabs>
          <w:tab w:val="left" w:pos="900"/>
          <w:tab w:val="left" w:pos="6360"/>
        </w:tabs>
        <w:spacing w:line="294" w:lineRule="exact"/>
        <w:rPr>
          <w:rFonts w:ascii="Times New Roman" w:hAnsi="Times New Roman" w:cs="Times New Roman"/>
          <w:b/>
          <w:i/>
          <w:iCs/>
          <w:color w:val="C00000"/>
          <w:sz w:val="24"/>
          <w:szCs w:val="24"/>
        </w:rPr>
      </w:pPr>
    </w:p>
    <w:p w14:paraId="5530E0D0" w14:textId="77777777" w:rsidR="00424A42" w:rsidRPr="00971549" w:rsidRDefault="00424A42" w:rsidP="00424A42">
      <w:pPr>
        <w:widowControl w:val="0"/>
        <w:tabs>
          <w:tab w:val="left" w:pos="900"/>
          <w:tab w:val="left" w:pos="6360"/>
        </w:tabs>
        <w:spacing w:line="294" w:lineRule="exact"/>
        <w:rPr>
          <w:rFonts w:asciiTheme="minorHAnsi" w:hAnsiTheme="minorHAnsi" w:cs="Times New Roman"/>
          <w:b/>
          <w:iCs/>
          <w:color w:val="C00000"/>
          <w:sz w:val="22"/>
          <w:szCs w:val="22"/>
        </w:rPr>
      </w:pPr>
      <w:r w:rsidRPr="00971549">
        <w:rPr>
          <w:rFonts w:asciiTheme="minorHAnsi" w:hAnsiTheme="minorHAnsi" w:cs="Times New Roman"/>
          <w:b/>
          <w:iCs/>
          <w:color w:val="C00000"/>
          <w:sz w:val="22"/>
          <w:szCs w:val="22"/>
        </w:rPr>
        <w:t>This section must be completed by the Compliance Enforcement Authority</w:t>
      </w:r>
    </w:p>
    <w:p w14:paraId="5530E0D1" w14:textId="77777777" w:rsidR="00374900" w:rsidRDefault="00374900" w:rsidP="00374900">
      <w:pPr>
        <w:widowControl w:val="0"/>
        <w:tabs>
          <w:tab w:val="left" w:pos="840"/>
          <w:tab w:val="left" w:pos="1800"/>
        </w:tabs>
        <w:spacing w:line="284" w:lineRule="exact"/>
        <w:ind w:left="811" w:hanging="810"/>
        <w:rPr>
          <w:rFonts w:ascii="Times New Roman" w:hAnsi="Times New Roman" w:cs="Times New Roman"/>
          <w:color w:val="000000"/>
          <w:sz w:val="24"/>
          <w:szCs w:val="24"/>
        </w:rPr>
      </w:pPr>
    </w:p>
    <w:p w14:paraId="5530E0D2" w14:textId="77777777" w:rsidR="00424A42" w:rsidRPr="000A6500" w:rsidRDefault="00424A42" w:rsidP="00424A42">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Compliance Assessment Approach Specific to EOP</w:t>
      </w:r>
      <w:r>
        <w:rPr>
          <w:rFonts w:ascii="Times New Roman" w:hAnsi="Times New Roman" w:cs="Times New Roman"/>
          <w:b/>
          <w:bCs/>
          <w:color w:val="264D74"/>
          <w:sz w:val="24"/>
          <w:szCs w:val="24"/>
        </w:rPr>
        <w:t>-</w:t>
      </w:r>
      <w:r w:rsidRPr="000A6500">
        <w:rPr>
          <w:rFonts w:ascii="Times New Roman" w:hAnsi="Times New Roman" w:cs="Times New Roman"/>
          <w:b/>
          <w:bCs/>
          <w:color w:val="264D74"/>
          <w:sz w:val="24"/>
          <w:szCs w:val="24"/>
        </w:rPr>
        <w:t>002</w:t>
      </w:r>
      <w:r>
        <w:rPr>
          <w:rFonts w:ascii="Times New Roman" w:hAnsi="Times New Roman" w:cs="Times New Roman"/>
          <w:b/>
          <w:bCs/>
          <w:color w:val="264D74"/>
          <w:sz w:val="24"/>
          <w:szCs w:val="24"/>
        </w:rPr>
        <w:t>-</w:t>
      </w:r>
      <w:r w:rsidR="00566F8F">
        <w:rPr>
          <w:rFonts w:ascii="Times New Roman" w:hAnsi="Times New Roman" w:cs="Times New Roman"/>
          <w:b/>
          <w:bCs/>
          <w:color w:val="264D74"/>
          <w:sz w:val="24"/>
          <w:szCs w:val="24"/>
        </w:rPr>
        <w:t>3</w:t>
      </w:r>
      <w:r w:rsidR="00214F0E">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R9</w:t>
      </w:r>
    </w:p>
    <w:p w14:paraId="5530E0D3" w14:textId="77777777" w:rsidR="00424A42" w:rsidRPr="000A6500" w:rsidRDefault="00424A42" w:rsidP="00424A42">
      <w:pPr>
        <w:widowControl w:val="0"/>
        <w:spacing w:line="106" w:lineRule="exact"/>
        <w:rPr>
          <w:rFonts w:ascii="Times New Roman" w:hAnsi="Times New Roman" w:cs="Times New Roman"/>
          <w:sz w:val="24"/>
          <w:szCs w:val="24"/>
        </w:rPr>
      </w:pPr>
    </w:p>
    <w:p w14:paraId="5530E0D4" w14:textId="77777777" w:rsidR="00424A42" w:rsidRPr="000A6500" w:rsidRDefault="00424A42" w:rsidP="00424A42">
      <w:pPr>
        <w:widowControl w:val="0"/>
        <w:tabs>
          <w:tab w:val="left" w:pos="900"/>
        </w:tabs>
        <w:rPr>
          <w:rFonts w:ascii="Times New Roman" w:hAnsi="Times New Roman" w:cs="Times New Roman"/>
          <w:sz w:val="24"/>
          <w:szCs w:val="24"/>
        </w:rPr>
      </w:pPr>
      <w:r w:rsidRPr="000A6500">
        <w:rPr>
          <w:rFonts w:ascii="Times New Roman" w:hAnsi="Times New Roman" w:cs="Times New Roman"/>
          <w:sz w:val="24"/>
          <w:szCs w:val="24"/>
        </w:rPr>
        <w:tab/>
      </w:r>
    </w:p>
    <w:p w14:paraId="5530E0D5" w14:textId="77777777" w:rsidR="00424A42" w:rsidRDefault="00424A42" w:rsidP="00424A42">
      <w:pPr>
        <w:widowControl w:val="0"/>
        <w:tabs>
          <w:tab w:val="left" w:pos="1080"/>
          <w:tab w:val="left" w:pos="1560"/>
        </w:tabs>
        <w:ind w:left="1620" w:hanging="1620"/>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
          <w:bCs/>
          <w:color w:val="365F91"/>
          <w:sz w:val="24"/>
          <w:szCs w:val="24"/>
        </w:rPr>
        <w:tab/>
      </w:r>
      <w:r w:rsidRPr="002F36CC">
        <w:rPr>
          <w:rFonts w:ascii="Times New Roman" w:hAnsi="Times New Roman" w:cs="Times New Roman"/>
          <w:color w:val="365F91"/>
          <w:sz w:val="24"/>
          <w:szCs w:val="24"/>
        </w:rPr>
        <w:t>Determine if a Transmission Service Provider expected to elevate the transmission service priority of an Interchange Transaction from Priority 6 (Network Integration Transmission Service from Non</w:t>
      </w:r>
      <w:r w:rsidRPr="002F36CC">
        <w:rPr>
          <w:rFonts w:ascii="Times New Roman" w:hAnsi="Times New Roman" w:cs="Times New Roman"/>
          <w:color w:val="365F91"/>
          <w:sz w:val="24"/>
          <w:szCs w:val="24"/>
        </w:rPr>
        <w:noBreakHyphen/>
        <w:t>designated Resources) to Priority 7 (Network Integration Transmission Service from designated Network Resources) as permitted in its transmission tariff</w:t>
      </w:r>
      <w:r w:rsidR="00F16B7B">
        <w:rPr>
          <w:rFonts w:ascii="Times New Roman" w:hAnsi="Times New Roman" w:cs="Times New Roman"/>
          <w:color w:val="365F91"/>
          <w:sz w:val="24"/>
          <w:szCs w:val="24"/>
        </w:rPr>
        <w:t xml:space="preserve">.  </w:t>
      </w:r>
    </w:p>
    <w:p w14:paraId="5530E0D6" w14:textId="77777777" w:rsidR="00F16B7B" w:rsidRPr="002F36CC" w:rsidRDefault="00F16B7B" w:rsidP="00424A42">
      <w:pPr>
        <w:widowControl w:val="0"/>
        <w:tabs>
          <w:tab w:val="left" w:pos="1080"/>
          <w:tab w:val="left" w:pos="1560"/>
        </w:tabs>
        <w:ind w:left="1620" w:hanging="1620"/>
        <w:rPr>
          <w:rFonts w:ascii="Times New Roman" w:hAnsi="Times New Roman" w:cs="Times New Roman"/>
          <w:color w:val="365F91"/>
          <w:sz w:val="24"/>
          <w:szCs w:val="24"/>
        </w:rPr>
      </w:pPr>
    </w:p>
    <w:p w14:paraId="5530E0D7" w14:textId="77777777" w:rsidR="00424A42" w:rsidRPr="002F36CC" w:rsidRDefault="00424A42" w:rsidP="00424A42">
      <w:pPr>
        <w:widowControl w:val="0"/>
        <w:tabs>
          <w:tab w:val="left" w:pos="1080"/>
          <w:tab w:val="left" w:pos="1560"/>
        </w:tabs>
        <w:ind w:left="1620" w:hanging="1620"/>
        <w:rPr>
          <w:rFonts w:ascii="Times New Roman" w:hAnsi="Times New Roman" w:cs="Times New Roman"/>
          <w:color w:val="365F91"/>
          <w:sz w:val="24"/>
          <w:szCs w:val="24"/>
        </w:rPr>
      </w:pPr>
      <w:r w:rsidRPr="002F36CC">
        <w:rPr>
          <w:rFonts w:ascii="Times New Roman" w:hAnsi="Times New Roman" w:cs="Times New Roman"/>
          <w:color w:val="365F91"/>
          <w:sz w:val="24"/>
          <w:szCs w:val="24"/>
        </w:rPr>
        <w:tab/>
        <w:t>If yes to the above:</w:t>
      </w:r>
    </w:p>
    <w:p w14:paraId="5530E0D8" w14:textId="77777777" w:rsidR="00424A42" w:rsidRPr="002F36CC" w:rsidRDefault="00424A42" w:rsidP="00424A42">
      <w:pPr>
        <w:widowControl w:val="0"/>
        <w:tabs>
          <w:tab w:val="left" w:pos="1080"/>
          <w:tab w:val="left" w:pos="1530"/>
        </w:tabs>
        <w:ind w:left="1530" w:hanging="1530"/>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
          <w:bCs/>
          <w:color w:val="365F91"/>
          <w:sz w:val="24"/>
          <w:szCs w:val="24"/>
        </w:rPr>
        <w:tab/>
      </w:r>
      <w:r w:rsidRPr="002F36CC">
        <w:rPr>
          <w:rFonts w:ascii="Times New Roman" w:hAnsi="Times New Roman" w:cs="Times New Roman"/>
          <w:color w:val="365F91"/>
          <w:sz w:val="24"/>
          <w:szCs w:val="24"/>
        </w:rPr>
        <w:t>Determine if the deficient Load</w:t>
      </w:r>
      <w:r w:rsidRPr="002F36CC">
        <w:rPr>
          <w:rFonts w:ascii="Times New Roman" w:hAnsi="Times New Roman" w:cs="Times New Roman"/>
          <w:color w:val="365F91"/>
          <w:sz w:val="24"/>
          <w:szCs w:val="24"/>
        </w:rPr>
        <w:noBreakHyphen/>
        <w:t>Serving Entity requested its Reliability Coordinator to initiate an Energy Emergency Alert in accord</w:t>
      </w:r>
      <w:r w:rsidR="00505E69">
        <w:rPr>
          <w:rFonts w:ascii="Times New Roman" w:hAnsi="Times New Roman" w:cs="Times New Roman"/>
          <w:color w:val="365F91"/>
          <w:sz w:val="24"/>
          <w:szCs w:val="24"/>
        </w:rPr>
        <w:t>an</w:t>
      </w:r>
      <w:r w:rsidR="00F16B7B">
        <w:rPr>
          <w:rFonts w:ascii="Times New Roman" w:hAnsi="Times New Roman" w:cs="Times New Roman"/>
          <w:color w:val="365F91"/>
          <w:sz w:val="24"/>
          <w:szCs w:val="24"/>
        </w:rPr>
        <w:t>ce with Attachment 1</w:t>
      </w:r>
      <w:r w:rsidR="00F16B7B">
        <w:rPr>
          <w:rFonts w:ascii="Times New Roman" w:hAnsi="Times New Roman" w:cs="Times New Roman"/>
          <w:color w:val="365F91"/>
          <w:sz w:val="24"/>
          <w:szCs w:val="24"/>
        </w:rPr>
        <w:noBreakHyphen/>
        <w:t>EOP</w:t>
      </w:r>
      <w:r w:rsidR="00F16B7B">
        <w:rPr>
          <w:rFonts w:ascii="Times New Roman" w:hAnsi="Times New Roman" w:cs="Times New Roman"/>
          <w:color w:val="365F91"/>
          <w:sz w:val="24"/>
          <w:szCs w:val="24"/>
        </w:rPr>
        <w:noBreakHyphen/>
        <w:t>002</w:t>
      </w:r>
      <w:r w:rsidRPr="002F36CC">
        <w:rPr>
          <w:rFonts w:ascii="Times New Roman" w:hAnsi="Times New Roman" w:cs="Times New Roman"/>
          <w:color w:val="365F91"/>
          <w:sz w:val="24"/>
          <w:szCs w:val="24"/>
        </w:rPr>
        <w:t>.</w:t>
      </w:r>
    </w:p>
    <w:p w14:paraId="5530E0D9" w14:textId="77777777" w:rsidR="00424A42" w:rsidRPr="002F36CC" w:rsidRDefault="00424A42" w:rsidP="00424A42">
      <w:pPr>
        <w:widowControl w:val="0"/>
        <w:tabs>
          <w:tab w:val="left" w:pos="1080"/>
          <w:tab w:val="left" w:pos="1530"/>
        </w:tabs>
        <w:ind w:left="1530" w:hanging="1530"/>
        <w:rPr>
          <w:rFonts w:ascii="Times New Roman" w:hAnsi="Times New Roman" w:cs="Times New Roman"/>
          <w:color w:val="365F91"/>
          <w:sz w:val="24"/>
          <w:szCs w:val="24"/>
        </w:rPr>
      </w:pPr>
    </w:p>
    <w:p w14:paraId="5530E0DA" w14:textId="77777777" w:rsidR="00424A42" w:rsidRPr="002F36CC" w:rsidRDefault="00424A42" w:rsidP="00424A42">
      <w:pPr>
        <w:widowControl w:val="0"/>
        <w:tabs>
          <w:tab w:val="left" w:pos="1080"/>
          <w:tab w:val="left" w:pos="1530"/>
        </w:tabs>
        <w:ind w:left="1530" w:hanging="1530"/>
        <w:rPr>
          <w:rFonts w:ascii="Times New Roman" w:hAnsi="Times New Roman" w:cs="Times New Roman"/>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
          <w:bCs/>
          <w:color w:val="365F91"/>
          <w:sz w:val="24"/>
          <w:szCs w:val="24"/>
        </w:rPr>
        <w:tab/>
      </w:r>
      <w:r w:rsidRPr="002F36CC">
        <w:rPr>
          <w:rFonts w:ascii="Times New Roman" w:hAnsi="Times New Roman" w:cs="Times New Roman"/>
          <w:color w:val="365F91"/>
          <w:sz w:val="24"/>
          <w:szCs w:val="24"/>
        </w:rPr>
        <w:t>Determine if the Reliability Coordinator submitted a report to NERC for posting to the NERC website, noting the expected total MW that may have its transmission service priority changed.</w:t>
      </w:r>
    </w:p>
    <w:p w14:paraId="5530E0DB" w14:textId="77777777" w:rsidR="00424A42" w:rsidRPr="002F36CC" w:rsidRDefault="00424A42" w:rsidP="00424A42">
      <w:pPr>
        <w:widowControl w:val="0"/>
        <w:tabs>
          <w:tab w:val="left" w:pos="1080"/>
          <w:tab w:val="left" w:pos="1530"/>
        </w:tabs>
        <w:ind w:left="1530" w:hanging="1530"/>
        <w:rPr>
          <w:rFonts w:ascii="Times New Roman" w:hAnsi="Times New Roman" w:cs="Times New Roman"/>
          <w:color w:val="365F91"/>
          <w:sz w:val="24"/>
          <w:szCs w:val="24"/>
        </w:rPr>
      </w:pPr>
    </w:p>
    <w:p w14:paraId="5530E0DC" w14:textId="77777777" w:rsidR="00424A42" w:rsidRPr="002F36CC" w:rsidRDefault="00424A42" w:rsidP="00424A42">
      <w:pPr>
        <w:widowControl w:val="0"/>
        <w:tabs>
          <w:tab w:val="left" w:pos="1080"/>
          <w:tab w:val="left" w:pos="1530"/>
          <w:tab w:val="left" w:pos="1560"/>
        </w:tabs>
        <w:ind w:left="1530" w:hanging="1530"/>
        <w:rPr>
          <w:rFonts w:ascii="Times New Roman" w:hAnsi="Times New Roman" w:cs="Times New Roman"/>
          <w:color w:val="365F91"/>
          <w:sz w:val="24"/>
          <w:szCs w:val="24"/>
        </w:rPr>
      </w:pPr>
      <w:r w:rsidRPr="002F36CC">
        <w:rPr>
          <w:rFonts w:ascii="Times New Roman" w:hAnsi="Times New Roman" w:cs="Times New Roman"/>
          <w:b/>
          <w:bCs/>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
          <w:bCs/>
          <w:color w:val="365F91"/>
          <w:sz w:val="24"/>
          <w:szCs w:val="24"/>
        </w:rPr>
        <w:tab/>
      </w:r>
      <w:r w:rsidRPr="002F36CC">
        <w:rPr>
          <w:rFonts w:ascii="Times New Roman" w:hAnsi="Times New Roman" w:cs="Times New Roman"/>
          <w:color w:val="365F91"/>
          <w:sz w:val="24"/>
          <w:szCs w:val="24"/>
        </w:rPr>
        <w:t>Determine if the Reliability Coordinator used EEA 1 to forecast the change of the priority of transmission service of an Interchange Transaction on the system from Priority 6 to Priority 7.</w:t>
      </w:r>
    </w:p>
    <w:p w14:paraId="5530E0DD" w14:textId="77777777" w:rsidR="00424A42" w:rsidRPr="002F36CC" w:rsidRDefault="00424A42" w:rsidP="00424A42">
      <w:pPr>
        <w:widowControl w:val="0"/>
        <w:tabs>
          <w:tab w:val="left" w:pos="1080"/>
          <w:tab w:val="left" w:pos="1560"/>
        </w:tabs>
        <w:ind w:left="1530" w:hanging="1530"/>
        <w:rPr>
          <w:rFonts w:ascii="Times New Roman" w:hAnsi="Times New Roman" w:cs="Times New Roman"/>
          <w:b/>
          <w:bCs/>
          <w:color w:val="365F91"/>
          <w:sz w:val="24"/>
          <w:szCs w:val="24"/>
        </w:rPr>
      </w:pPr>
    </w:p>
    <w:p w14:paraId="5530E0DE" w14:textId="77777777" w:rsidR="00424A42" w:rsidRPr="002F36CC" w:rsidRDefault="00424A42" w:rsidP="00424A42">
      <w:pPr>
        <w:widowControl w:val="0"/>
        <w:tabs>
          <w:tab w:val="left" w:pos="1080"/>
          <w:tab w:val="left" w:pos="1560"/>
        </w:tabs>
        <w:ind w:left="1530" w:hanging="1530"/>
        <w:rPr>
          <w:rFonts w:ascii="Times New Roman" w:hAnsi="Times New Roman" w:cs="Times New Roman"/>
          <w:color w:val="365F91"/>
          <w:sz w:val="24"/>
          <w:szCs w:val="24"/>
        </w:rPr>
      </w:pPr>
      <w:r w:rsidRPr="002F36CC">
        <w:rPr>
          <w:rFonts w:ascii="Times New Roman" w:hAnsi="Times New Roman" w:cs="Times New Roman"/>
          <w:b/>
          <w:bCs/>
          <w:color w:val="365F91"/>
          <w:sz w:val="24"/>
          <w:szCs w:val="24"/>
        </w:rPr>
        <w:tab/>
      </w:r>
      <w:r w:rsidRPr="002F36CC">
        <w:rPr>
          <w:rFonts w:ascii="Times New Roman" w:hAnsi="Times New Roman" w:cs="Times New Roman"/>
          <w:bCs/>
          <w:color w:val="365F91"/>
          <w:sz w:val="24"/>
          <w:szCs w:val="24"/>
        </w:rPr>
        <w:t>___</w:t>
      </w:r>
      <w:r w:rsidRPr="002F36CC">
        <w:rPr>
          <w:rFonts w:ascii="Times New Roman" w:hAnsi="Times New Roman" w:cs="Times New Roman"/>
          <w:b/>
          <w:bCs/>
          <w:color w:val="365F91"/>
          <w:sz w:val="24"/>
          <w:szCs w:val="24"/>
        </w:rPr>
        <w:tab/>
      </w:r>
      <w:r w:rsidRPr="002F36CC">
        <w:rPr>
          <w:rFonts w:ascii="Times New Roman" w:hAnsi="Times New Roman" w:cs="Times New Roman"/>
          <w:color w:val="365F91"/>
          <w:sz w:val="24"/>
          <w:szCs w:val="24"/>
        </w:rPr>
        <w:t>Determine if the Reliability Coordinator used EEA 2 to announce the change of the priority of transmission service of an Interchange Transaction on the system from Priority 6 to Priority 7.</w:t>
      </w:r>
    </w:p>
    <w:p w14:paraId="5530E0DF" w14:textId="77777777" w:rsidR="00424A42" w:rsidRPr="002F36CC" w:rsidRDefault="00424A42" w:rsidP="00424A42">
      <w:pPr>
        <w:widowControl w:val="0"/>
        <w:tabs>
          <w:tab w:val="left" w:pos="1080"/>
          <w:tab w:val="left" w:pos="1560"/>
        </w:tabs>
        <w:spacing w:line="284" w:lineRule="exact"/>
        <w:rPr>
          <w:rFonts w:ascii="Times New Roman" w:hAnsi="Times New Roman" w:cs="Times New Roman"/>
          <w:color w:val="365F91"/>
          <w:sz w:val="24"/>
          <w:szCs w:val="24"/>
        </w:rPr>
      </w:pPr>
    </w:p>
    <w:p w14:paraId="5530E0E0" w14:textId="77777777" w:rsidR="00424A42" w:rsidRPr="002F36CC" w:rsidRDefault="00424A42" w:rsidP="00424A42">
      <w:pPr>
        <w:widowControl w:val="0"/>
        <w:tabs>
          <w:tab w:val="left" w:pos="1065"/>
          <w:tab w:val="left" w:pos="1560"/>
        </w:tabs>
        <w:spacing w:line="240" w:lineRule="exact"/>
        <w:ind w:left="1620" w:hanging="1620"/>
        <w:rPr>
          <w:rFonts w:ascii="Times New Roman" w:hAnsi="Times New Roman" w:cs="Times New Roman"/>
          <w:bCs/>
          <w:color w:val="365F91"/>
          <w:sz w:val="24"/>
          <w:szCs w:val="24"/>
        </w:rPr>
      </w:pPr>
      <w:r w:rsidRPr="002F36CC">
        <w:rPr>
          <w:rFonts w:ascii="Times New Roman" w:hAnsi="Times New Roman" w:cs="Times New Roman"/>
          <w:color w:val="365F91"/>
          <w:sz w:val="24"/>
          <w:szCs w:val="24"/>
        </w:rPr>
        <w:tab/>
      </w:r>
      <w:r w:rsidRPr="002F36CC">
        <w:rPr>
          <w:rFonts w:ascii="Times New Roman" w:hAnsi="Times New Roman" w:cs="Times New Roman"/>
          <w:bCs/>
          <w:color w:val="365F91"/>
          <w:sz w:val="24"/>
          <w:szCs w:val="24"/>
        </w:rPr>
        <w:t>Note: If the Registered Entity has not experienced an operating capacity or energy emergency event, then this should be taken into consideration when auditing this Reliability Standard.</w:t>
      </w:r>
    </w:p>
    <w:p w14:paraId="5530E0E1" w14:textId="77777777" w:rsidR="00424A42" w:rsidRPr="000A6500" w:rsidRDefault="00424A42" w:rsidP="00424A42">
      <w:pPr>
        <w:widowControl w:val="0"/>
        <w:spacing w:line="40" w:lineRule="exact"/>
        <w:rPr>
          <w:rFonts w:ascii="Times New Roman" w:hAnsi="Times New Roman" w:cs="Times New Roman"/>
          <w:sz w:val="24"/>
          <w:szCs w:val="24"/>
        </w:rPr>
      </w:pPr>
    </w:p>
    <w:p w14:paraId="5530E0E2" w14:textId="77777777" w:rsidR="00F3110B" w:rsidRPr="000A6500" w:rsidRDefault="00F3110B" w:rsidP="00F3110B">
      <w:pPr>
        <w:widowControl w:val="0"/>
        <w:tabs>
          <w:tab w:val="left" w:pos="900"/>
          <w:tab w:val="left" w:pos="6360"/>
        </w:tabs>
        <w:spacing w:line="294" w:lineRule="exact"/>
        <w:rPr>
          <w:rFonts w:ascii="Times New Roman" w:hAnsi="Times New Roman" w:cs="Times New Roman"/>
          <w:b/>
          <w:bCs/>
          <w:color w:val="264D74"/>
          <w:sz w:val="24"/>
          <w:szCs w:val="24"/>
        </w:rPr>
      </w:pPr>
      <w:r w:rsidRPr="000A6500">
        <w:rPr>
          <w:rFonts w:ascii="Times New Roman" w:hAnsi="Times New Roman" w:cs="Times New Roman"/>
          <w:b/>
          <w:bCs/>
          <w:color w:val="264D74"/>
          <w:sz w:val="24"/>
          <w:szCs w:val="24"/>
        </w:rPr>
        <w:t>Detailed notes:</w:t>
      </w:r>
    </w:p>
    <w:p w14:paraId="5530E0E3" w14:textId="77777777" w:rsidR="00F3110B" w:rsidRPr="000A6500" w:rsidRDefault="00F3110B" w:rsidP="00F3110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E4" w14:textId="77777777" w:rsidR="00F3110B" w:rsidRPr="000A6500" w:rsidRDefault="00F3110B" w:rsidP="00F3110B">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E5" w14:textId="77777777" w:rsidR="00424A42" w:rsidRDefault="00424A42" w:rsidP="00424A42">
      <w:pPr>
        <w:widowControl w:val="0"/>
        <w:spacing w:line="40" w:lineRule="exact"/>
        <w:rPr>
          <w:rFonts w:ascii="Times New Roman" w:hAnsi="Times New Roman" w:cs="Times New Roman"/>
          <w:sz w:val="24"/>
          <w:szCs w:val="24"/>
        </w:rPr>
      </w:pPr>
    </w:p>
    <w:p w14:paraId="5530E0E6" w14:textId="77777777" w:rsidR="00424A42" w:rsidRDefault="00111541" w:rsidP="00424A42">
      <w:pPr>
        <w:widowControl w:val="0"/>
        <w:spacing w:line="40" w:lineRule="exact"/>
        <w:rPr>
          <w:rFonts w:ascii="Times New Roman" w:hAnsi="Times New Roman" w:cs="Times New Roman"/>
          <w:sz w:val="24"/>
          <w:szCs w:val="24"/>
        </w:rPr>
      </w:pPr>
      <w:r>
        <w:rPr>
          <w:rFonts w:ascii="Times New Roman" w:hAnsi="Times New Roman" w:cs="Times New Roman"/>
          <w:sz w:val="24"/>
          <w:szCs w:val="24"/>
        </w:rPr>
        <w:br w:type="page"/>
      </w:r>
    </w:p>
    <w:p w14:paraId="5530E0E7" w14:textId="77777777" w:rsidR="00424A42" w:rsidRDefault="00424A42" w:rsidP="00424A42">
      <w:pPr>
        <w:widowControl w:val="0"/>
        <w:spacing w:line="40" w:lineRule="exact"/>
        <w:rPr>
          <w:rFonts w:ascii="Times New Roman" w:hAnsi="Times New Roman" w:cs="Times New Roman"/>
          <w:sz w:val="24"/>
          <w:szCs w:val="24"/>
        </w:rPr>
      </w:pPr>
    </w:p>
    <w:p w14:paraId="5530E0E8" w14:textId="77777777" w:rsidR="00C03084" w:rsidRPr="000A6500" w:rsidRDefault="00C03084" w:rsidP="00424A42">
      <w:pPr>
        <w:widowControl w:val="0"/>
        <w:spacing w:line="40" w:lineRule="exact"/>
        <w:rPr>
          <w:rFonts w:ascii="Times New Roman" w:hAnsi="Times New Roman" w:cs="Times New Roman"/>
          <w:sz w:val="24"/>
          <w:szCs w:val="24"/>
        </w:rPr>
      </w:pPr>
    </w:p>
    <w:p w14:paraId="5530E0E9" w14:textId="77777777" w:rsidR="00B12571" w:rsidRPr="00AF43B4" w:rsidRDefault="00B12571" w:rsidP="00B12571">
      <w:pPr>
        <w:pStyle w:val="Heading1"/>
        <w:rPr>
          <w:sz w:val="48"/>
          <w:szCs w:val="48"/>
        </w:rPr>
      </w:pPr>
      <w:r w:rsidRPr="00AF43B4">
        <w:rPr>
          <w:sz w:val="48"/>
          <w:szCs w:val="48"/>
        </w:rPr>
        <w:t>Supplemental Information</w:t>
      </w:r>
    </w:p>
    <w:p w14:paraId="5530E0EA" w14:textId="77777777" w:rsidR="00B12571" w:rsidRPr="00B12571" w:rsidRDefault="00B12571" w:rsidP="00B12571">
      <w:pPr>
        <w:spacing w:line="284" w:lineRule="atLeast"/>
        <w:rPr>
          <w:rFonts w:ascii="Times New Roman" w:hAnsi="Times New Roman" w:cs="Times New Roman"/>
          <w:sz w:val="24"/>
          <w:szCs w:val="24"/>
        </w:rPr>
      </w:pPr>
    </w:p>
    <w:p w14:paraId="5530E0EB" w14:textId="77777777" w:rsidR="00B12571" w:rsidRPr="00B12571" w:rsidRDefault="00B12571" w:rsidP="00B12571">
      <w:pPr>
        <w:spacing w:line="284" w:lineRule="atLeast"/>
        <w:rPr>
          <w:rFonts w:ascii="Times New Roman" w:hAnsi="Times New Roman" w:cs="Times New Roman"/>
          <w:sz w:val="24"/>
          <w:szCs w:val="24"/>
        </w:rPr>
      </w:pPr>
      <w:r w:rsidRPr="00B12571">
        <w:rPr>
          <w:rStyle w:val="Strong"/>
          <w:rFonts w:ascii="Times New Roman" w:hAnsi="Times New Roman" w:cs="Times New Roman"/>
          <w:sz w:val="24"/>
          <w:szCs w:val="24"/>
        </w:rPr>
        <w:t xml:space="preserve">Other </w:t>
      </w:r>
      <w:r w:rsidRPr="00B12571">
        <w:rPr>
          <w:rStyle w:val="Strong"/>
          <w:rFonts w:ascii="Times New Roman" w:hAnsi="Times New Roman" w:cs="Times New Roman"/>
          <w:sz w:val="24"/>
          <w:szCs w:val="24"/>
        </w:rPr>
        <w:noBreakHyphen/>
      </w:r>
      <w:r w:rsidRPr="00B12571">
        <w:rPr>
          <w:rFonts w:ascii="Times New Roman" w:hAnsi="Times New Roman" w:cs="Times New Roman"/>
          <w:sz w:val="24"/>
          <w:szCs w:val="24"/>
        </w:rPr>
        <w:t>The list of questions above is not all inclusive of evidence required to show compliance with the Reliability Standard. Provide additional information here</w:t>
      </w:r>
      <w:r w:rsidRPr="00B12571">
        <w:rPr>
          <w:rStyle w:val="Strong"/>
          <w:rFonts w:ascii="Times New Roman" w:hAnsi="Times New Roman" w:cs="Times New Roman"/>
          <w:b w:val="0"/>
          <w:sz w:val="24"/>
          <w:szCs w:val="24"/>
        </w:rPr>
        <w:t xml:space="preserve">, </w:t>
      </w:r>
      <w:r w:rsidRPr="00B12571">
        <w:rPr>
          <w:rStyle w:val="Strong"/>
          <w:rFonts w:ascii="Times New Roman" w:hAnsi="Times New Roman" w:cs="Times New Roman"/>
          <w:sz w:val="24"/>
          <w:szCs w:val="24"/>
          <w:u w:val="single"/>
        </w:rPr>
        <w:t>as necessary</w:t>
      </w:r>
      <w:r w:rsidRPr="00B12571">
        <w:rPr>
          <w:rStyle w:val="Strong"/>
          <w:rFonts w:ascii="Times New Roman" w:hAnsi="Times New Roman" w:cs="Times New Roman"/>
          <w:b w:val="0"/>
          <w:sz w:val="24"/>
          <w:szCs w:val="24"/>
        </w:rPr>
        <w:t xml:space="preserve"> </w:t>
      </w:r>
      <w:proofErr w:type="spellStart"/>
      <w:r w:rsidRPr="00B12571">
        <w:rPr>
          <w:rStyle w:val="Strong"/>
          <w:rFonts w:ascii="Times New Roman" w:hAnsi="Times New Roman" w:cs="Times New Roman"/>
          <w:b w:val="0"/>
          <w:sz w:val="24"/>
          <w:szCs w:val="24"/>
        </w:rPr>
        <w:t>that</w:t>
      </w:r>
      <w:r w:rsidRPr="00B12571">
        <w:rPr>
          <w:rFonts w:ascii="Times New Roman" w:hAnsi="Times New Roman" w:cs="Times New Roman"/>
          <w:sz w:val="24"/>
          <w:szCs w:val="24"/>
        </w:rPr>
        <w:t>demonstrates</w:t>
      </w:r>
      <w:proofErr w:type="spellEnd"/>
      <w:r w:rsidRPr="00B12571">
        <w:rPr>
          <w:rFonts w:ascii="Times New Roman" w:hAnsi="Times New Roman" w:cs="Times New Roman"/>
          <w:sz w:val="24"/>
          <w:szCs w:val="24"/>
        </w:rPr>
        <w:t xml:space="preserve"> compliance with this Reliability Standard.</w:t>
      </w:r>
    </w:p>
    <w:p w14:paraId="5530E0EC" w14:textId="77777777" w:rsidR="006A1F54" w:rsidRPr="00B12571" w:rsidRDefault="006A1F54" w:rsidP="006A1F54">
      <w:pPr>
        <w:widowControl w:val="0"/>
        <w:spacing w:line="294" w:lineRule="exact"/>
        <w:rPr>
          <w:rFonts w:ascii="Times New Roman" w:hAnsi="Times New Roman" w:cs="Times New Roman"/>
          <w:sz w:val="24"/>
          <w:szCs w:val="24"/>
        </w:rPr>
      </w:pPr>
    </w:p>
    <w:p w14:paraId="5530E0ED" w14:textId="77777777" w:rsidR="006A1F54" w:rsidRPr="002F36CC" w:rsidRDefault="006A1F54" w:rsidP="006A1F54">
      <w:pPr>
        <w:widowControl w:val="0"/>
        <w:tabs>
          <w:tab w:val="left" w:pos="60"/>
        </w:tabs>
        <w:spacing w:line="294" w:lineRule="exact"/>
        <w:rPr>
          <w:rFonts w:ascii="Times New Roman" w:hAnsi="Times New Roman" w:cs="Times New Roman"/>
          <w:b/>
          <w:bCs/>
          <w:i/>
          <w:iCs/>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r>
      <w:proofErr w:type="spellStart"/>
      <w:r w:rsidRPr="002F36CC">
        <w:rPr>
          <w:rFonts w:ascii="Times New Roman" w:hAnsi="Times New Roman" w:cs="Times New Roman"/>
          <w:b/>
          <w:bCs/>
          <w:sz w:val="24"/>
          <w:szCs w:val="24"/>
        </w:rPr>
        <w:t>EntityResponse</w:t>
      </w:r>
      <w:proofErr w:type="spellEnd"/>
      <w:r w:rsidRPr="002F36CC">
        <w:rPr>
          <w:rFonts w:ascii="Times New Roman" w:hAnsi="Times New Roman" w:cs="Times New Roman"/>
          <w:b/>
          <w:bCs/>
          <w:sz w:val="24"/>
          <w:szCs w:val="24"/>
        </w:rPr>
        <w:t xml:space="preserve">: </w:t>
      </w:r>
      <w:r w:rsidRPr="002F36CC">
        <w:rPr>
          <w:rFonts w:ascii="Times New Roman" w:hAnsi="Times New Roman" w:cs="Times New Roman"/>
          <w:b/>
          <w:bCs/>
          <w:i/>
          <w:iCs/>
          <w:sz w:val="24"/>
          <w:szCs w:val="24"/>
        </w:rPr>
        <w:t>(Registered Entity Response)</w:t>
      </w:r>
    </w:p>
    <w:p w14:paraId="5530E0EE" w14:textId="77777777" w:rsidR="006A1F54" w:rsidRPr="008374A0" w:rsidRDefault="006A1F54" w:rsidP="006A1F54">
      <w:pPr>
        <w:widowControl w:val="0"/>
        <w:spacing w:line="186" w:lineRule="exact"/>
        <w:rPr>
          <w:rFonts w:ascii="Times New Roman" w:hAnsi="Times New Roman" w:cs="Times New Roman"/>
          <w:sz w:val="24"/>
          <w:szCs w:val="24"/>
        </w:rPr>
      </w:pPr>
    </w:p>
    <w:p w14:paraId="5530E0EF" w14:textId="77777777" w:rsidR="006A1F54" w:rsidRPr="008374A0"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F0" w14:textId="77777777" w:rsidR="006A1F54" w:rsidRDefault="006A1F54" w:rsidP="006A1F54">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530E0F1" w14:textId="77777777" w:rsidR="006A1F54" w:rsidRPr="008374A0" w:rsidRDefault="006A1F54" w:rsidP="006A1F54">
      <w:pPr>
        <w:widowControl w:val="0"/>
        <w:spacing w:line="40" w:lineRule="exact"/>
        <w:rPr>
          <w:rFonts w:ascii="Times New Roman" w:hAnsi="Times New Roman" w:cs="Times New Roman"/>
          <w:sz w:val="24"/>
          <w:szCs w:val="24"/>
        </w:rPr>
      </w:pPr>
    </w:p>
    <w:p w14:paraId="5530E0F2" w14:textId="77777777" w:rsidR="006A1F54" w:rsidRPr="008374A0" w:rsidRDefault="006A1F54" w:rsidP="006A1F54">
      <w:pPr>
        <w:widowControl w:val="0"/>
        <w:spacing w:line="40" w:lineRule="exact"/>
        <w:rPr>
          <w:rFonts w:ascii="Times New Roman" w:hAnsi="Times New Roman" w:cs="Times New Roman"/>
          <w:sz w:val="24"/>
          <w:szCs w:val="24"/>
        </w:rPr>
      </w:pPr>
    </w:p>
    <w:p w14:paraId="5530E0F3" w14:textId="77777777" w:rsidR="006A1F54"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E0F4" w14:textId="77777777" w:rsidR="006A1F54" w:rsidRPr="007366E1" w:rsidRDefault="006A1F54" w:rsidP="006A1F54">
      <w:pPr>
        <w:widowControl w:val="0"/>
        <w:tabs>
          <w:tab w:val="left" w:pos="900"/>
          <w:tab w:val="left" w:pos="6360"/>
        </w:tabs>
        <w:spacing w:line="294" w:lineRule="exact"/>
        <w:rPr>
          <w:rFonts w:ascii="Tahoma" w:hAnsi="Tahoma" w:cs="Tahoma"/>
          <w:bCs/>
          <w:color w:val="264D74"/>
          <w:sz w:val="40"/>
          <w:szCs w:val="40"/>
        </w:rPr>
      </w:pPr>
    </w:p>
    <w:p w14:paraId="5530E0F5" w14:textId="77777777" w:rsidR="006A1F54"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E0F6" w14:textId="77777777" w:rsidR="006A1F54" w:rsidRPr="00AF43B4" w:rsidRDefault="006A1F54" w:rsidP="00840D0D">
      <w:pPr>
        <w:pStyle w:val="Heading1"/>
        <w:rPr>
          <w:sz w:val="24"/>
          <w:szCs w:val="24"/>
        </w:rPr>
      </w:pPr>
      <w:r w:rsidRPr="00AF43B4">
        <w:rPr>
          <w:sz w:val="48"/>
          <w:szCs w:val="48"/>
        </w:rPr>
        <w:t xml:space="preserve">Compliance Findings </w:t>
      </w:r>
      <w:proofErr w:type="gramStart"/>
      <w:r w:rsidRPr="00AF43B4">
        <w:rPr>
          <w:sz w:val="48"/>
          <w:szCs w:val="48"/>
        </w:rPr>
        <w:t>Summary</w:t>
      </w:r>
      <w:r w:rsidRPr="00AF43B4">
        <w:rPr>
          <w:sz w:val="24"/>
          <w:szCs w:val="24"/>
        </w:rPr>
        <w:t>(</w:t>
      </w:r>
      <w:proofErr w:type="gramEnd"/>
      <w:r w:rsidRPr="00AF43B4">
        <w:rPr>
          <w:sz w:val="24"/>
          <w:szCs w:val="24"/>
        </w:rPr>
        <w:t>to be filled out by auditor)</w:t>
      </w:r>
    </w:p>
    <w:p w14:paraId="5530E0F7" w14:textId="77777777" w:rsidR="00B12571" w:rsidRPr="00B12571" w:rsidRDefault="00B12571" w:rsidP="00B12571"/>
    <w:tbl>
      <w:tblPr>
        <w:tblW w:w="0" w:type="auto"/>
        <w:tblLook w:val="00A0" w:firstRow="1" w:lastRow="0" w:firstColumn="1" w:lastColumn="0" w:noHBand="0" w:noVBand="0"/>
      </w:tblPr>
      <w:tblGrid>
        <w:gridCol w:w="691"/>
        <w:gridCol w:w="536"/>
        <w:gridCol w:w="571"/>
        <w:gridCol w:w="737"/>
        <w:gridCol w:w="592"/>
        <w:gridCol w:w="7663"/>
      </w:tblGrid>
      <w:tr w:rsidR="00E4603F" w:rsidRPr="008374A0" w14:paraId="5530E0FE" w14:textId="77777777" w:rsidTr="00E4603F">
        <w:tc>
          <w:tcPr>
            <w:tcW w:w="692" w:type="dxa"/>
            <w:tcBorders>
              <w:top w:val="single" w:sz="4" w:space="0" w:color="548DD4"/>
              <w:bottom w:val="single" w:sz="4" w:space="0" w:color="548DD4"/>
            </w:tcBorders>
          </w:tcPr>
          <w:p w14:paraId="5530E0F8" w14:textId="77777777" w:rsidR="00E4603F"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14:paraId="5530E0F9" w14:textId="77777777" w:rsidR="00E4603F" w:rsidRPr="008374A0" w:rsidRDefault="000E2B0C" w:rsidP="000E2B0C">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573" w:type="dxa"/>
            <w:tcBorders>
              <w:top w:val="single" w:sz="4" w:space="0" w:color="548DD4"/>
              <w:bottom w:val="single" w:sz="4" w:space="0" w:color="548DD4"/>
            </w:tcBorders>
          </w:tcPr>
          <w:p w14:paraId="5530E0FA"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14:paraId="5530E0FB" w14:textId="77777777" w:rsidR="00E4603F"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4" w:type="dxa"/>
            <w:tcBorders>
              <w:top w:val="single" w:sz="4" w:space="0" w:color="548DD4"/>
              <w:bottom w:val="single" w:sz="4" w:space="0" w:color="548DD4"/>
            </w:tcBorders>
          </w:tcPr>
          <w:p w14:paraId="5530E0FC" w14:textId="77777777" w:rsidR="00E4603F"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118" w:type="dxa"/>
            <w:tcBorders>
              <w:top w:val="single" w:sz="4" w:space="0" w:color="548DD4"/>
              <w:bottom w:val="single" w:sz="4" w:space="0" w:color="548DD4"/>
            </w:tcBorders>
          </w:tcPr>
          <w:p w14:paraId="5530E0FD"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E4603F" w:rsidRPr="008374A0" w14:paraId="5530E105" w14:textId="77777777" w:rsidTr="00E4603F">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5530E0FF"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5530E100"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5530E101"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5530E102"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14:paraId="5530E103"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3DFEE"/>
          </w:tcPr>
          <w:p w14:paraId="5530E104"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E4603F" w:rsidRPr="008374A0" w14:paraId="5530E10C" w14:textId="77777777" w:rsidTr="00E4603F">
        <w:tc>
          <w:tcPr>
            <w:tcW w:w="692" w:type="dxa"/>
            <w:tcBorders>
              <w:top w:val="single" w:sz="4" w:space="0" w:color="548DD4"/>
              <w:left w:val="single" w:sz="4" w:space="0" w:color="548DD4"/>
              <w:bottom w:val="single" w:sz="4" w:space="0" w:color="548DD4"/>
              <w:right w:val="single" w:sz="4" w:space="0" w:color="548DD4"/>
            </w:tcBorders>
          </w:tcPr>
          <w:p w14:paraId="5530E106"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60" w:type="dxa"/>
            <w:tcBorders>
              <w:top w:val="single" w:sz="4" w:space="0" w:color="548DD4"/>
              <w:left w:val="single" w:sz="4" w:space="0" w:color="548DD4"/>
              <w:bottom w:val="single" w:sz="4" w:space="0" w:color="548DD4"/>
              <w:right w:val="single" w:sz="4" w:space="0" w:color="548DD4"/>
            </w:tcBorders>
          </w:tcPr>
          <w:p w14:paraId="5530E107"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tcPr>
          <w:p w14:paraId="5530E108"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tcPr>
          <w:p w14:paraId="5530E109"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14:paraId="5530E10A"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tcPr>
          <w:p w14:paraId="5530E10B"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E4603F" w:rsidRPr="008374A0" w14:paraId="5530E113" w14:textId="77777777" w:rsidTr="00E4603F">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5530E10D"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5530E10E"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5530E10F"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5530E110"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14:paraId="5530E111"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3DFEE"/>
          </w:tcPr>
          <w:p w14:paraId="5530E112"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E4603F" w:rsidRPr="008374A0" w14:paraId="5530E11A" w14:textId="77777777" w:rsidTr="00E4603F">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5530E114" w14:textId="77777777" w:rsidR="00E4603F"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5530E115"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5530E116"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5530E117"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14:paraId="5530E118"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auto"/>
          </w:tcPr>
          <w:p w14:paraId="5530E119"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E4603F" w:rsidRPr="008374A0" w14:paraId="5530E121" w14:textId="77777777" w:rsidTr="00E4603F">
        <w:tc>
          <w:tcPr>
            <w:tcW w:w="692" w:type="dxa"/>
            <w:tcBorders>
              <w:top w:val="single" w:sz="4" w:space="0" w:color="548DD4"/>
              <w:left w:val="single" w:sz="4" w:space="0" w:color="548DD4"/>
              <w:bottom w:val="single" w:sz="4" w:space="0" w:color="548DD4"/>
              <w:right w:val="single" w:sz="4" w:space="0" w:color="548DD4"/>
            </w:tcBorders>
            <w:shd w:val="clear" w:color="auto" w:fill="D3DFEE"/>
          </w:tcPr>
          <w:p w14:paraId="5530E11B" w14:textId="77777777" w:rsidR="00E4603F"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14:paraId="5530E11C"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14:paraId="5530E11D"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14:paraId="5530E11E"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3DFEE"/>
          </w:tcPr>
          <w:p w14:paraId="5530E11F"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3DFEE"/>
          </w:tcPr>
          <w:p w14:paraId="5530E120"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E4603F" w:rsidRPr="008374A0" w14:paraId="5530E128" w14:textId="77777777" w:rsidTr="00E4603F">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5530E122" w14:textId="77777777" w:rsidR="00E4603F"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5530E123"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5530E124"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5530E125"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14:paraId="5530E126"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auto"/>
          </w:tcPr>
          <w:p w14:paraId="5530E127"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E4603F" w:rsidRPr="008374A0" w14:paraId="5530E12F" w14:textId="77777777" w:rsidTr="00E4603F">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530E129" w14:textId="77777777" w:rsidR="00E4603F"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530E12A"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530E12B"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530E12C"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BE5F1"/>
          </w:tcPr>
          <w:p w14:paraId="5530E12D"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BE5F1"/>
          </w:tcPr>
          <w:p w14:paraId="5530E12E"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E4603F" w:rsidRPr="008374A0" w14:paraId="5530E136" w14:textId="77777777" w:rsidTr="00E4603F">
        <w:tc>
          <w:tcPr>
            <w:tcW w:w="692" w:type="dxa"/>
            <w:tcBorders>
              <w:top w:val="single" w:sz="4" w:space="0" w:color="548DD4"/>
              <w:left w:val="single" w:sz="4" w:space="0" w:color="548DD4"/>
              <w:bottom w:val="single" w:sz="4" w:space="0" w:color="548DD4"/>
              <w:right w:val="single" w:sz="4" w:space="0" w:color="548DD4"/>
            </w:tcBorders>
            <w:shd w:val="clear" w:color="auto" w:fill="auto"/>
          </w:tcPr>
          <w:p w14:paraId="5530E130" w14:textId="77777777" w:rsidR="00E4603F"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460" w:type="dxa"/>
            <w:tcBorders>
              <w:top w:val="single" w:sz="4" w:space="0" w:color="548DD4"/>
              <w:left w:val="single" w:sz="4" w:space="0" w:color="548DD4"/>
              <w:bottom w:val="single" w:sz="4" w:space="0" w:color="548DD4"/>
              <w:right w:val="single" w:sz="4" w:space="0" w:color="548DD4"/>
            </w:tcBorders>
            <w:shd w:val="clear" w:color="auto" w:fill="auto"/>
          </w:tcPr>
          <w:p w14:paraId="5530E131"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auto"/>
          </w:tcPr>
          <w:p w14:paraId="5530E132"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auto"/>
          </w:tcPr>
          <w:p w14:paraId="5530E133"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tcPr>
          <w:p w14:paraId="5530E134"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auto"/>
          </w:tcPr>
          <w:p w14:paraId="5530E135"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r w:rsidR="00E4603F" w:rsidRPr="008374A0" w14:paraId="5530E13D" w14:textId="77777777" w:rsidTr="00E4603F">
        <w:tc>
          <w:tcPr>
            <w:tcW w:w="692" w:type="dxa"/>
            <w:tcBorders>
              <w:top w:val="single" w:sz="4" w:space="0" w:color="548DD4"/>
              <w:left w:val="single" w:sz="4" w:space="0" w:color="548DD4"/>
              <w:bottom w:val="single" w:sz="4" w:space="0" w:color="548DD4"/>
              <w:right w:val="single" w:sz="4" w:space="0" w:color="548DD4"/>
            </w:tcBorders>
            <w:shd w:val="clear" w:color="auto" w:fill="DBE5F1"/>
          </w:tcPr>
          <w:p w14:paraId="5530E137" w14:textId="77777777" w:rsidR="00E4603F"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460" w:type="dxa"/>
            <w:tcBorders>
              <w:top w:val="single" w:sz="4" w:space="0" w:color="548DD4"/>
              <w:left w:val="single" w:sz="4" w:space="0" w:color="548DD4"/>
              <w:bottom w:val="single" w:sz="4" w:space="0" w:color="548DD4"/>
              <w:right w:val="single" w:sz="4" w:space="0" w:color="548DD4"/>
            </w:tcBorders>
            <w:shd w:val="clear" w:color="auto" w:fill="DBE5F1"/>
          </w:tcPr>
          <w:p w14:paraId="5530E138"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BE5F1"/>
          </w:tcPr>
          <w:p w14:paraId="5530E139" w14:textId="77777777" w:rsidR="00E4603F" w:rsidRPr="008374A0" w:rsidRDefault="00E4603F" w:rsidP="004F2AC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BE5F1"/>
          </w:tcPr>
          <w:p w14:paraId="5530E13A"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594" w:type="dxa"/>
            <w:tcBorders>
              <w:top w:val="single" w:sz="4" w:space="0" w:color="548DD4"/>
              <w:left w:val="single" w:sz="4" w:space="0" w:color="548DD4"/>
              <w:bottom w:val="single" w:sz="4" w:space="0" w:color="548DD4"/>
              <w:right w:val="single" w:sz="4" w:space="0" w:color="548DD4"/>
            </w:tcBorders>
            <w:shd w:val="clear" w:color="auto" w:fill="DBE5F1"/>
          </w:tcPr>
          <w:p w14:paraId="5530E13B"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c>
          <w:tcPr>
            <w:tcW w:w="8118" w:type="dxa"/>
            <w:tcBorders>
              <w:top w:val="single" w:sz="4" w:space="0" w:color="548DD4"/>
              <w:left w:val="single" w:sz="4" w:space="0" w:color="548DD4"/>
              <w:bottom w:val="single" w:sz="4" w:space="0" w:color="548DD4"/>
              <w:right w:val="single" w:sz="4" w:space="0" w:color="548DD4"/>
            </w:tcBorders>
            <w:shd w:val="clear" w:color="auto" w:fill="DBE5F1"/>
          </w:tcPr>
          <w:p w14:paraId="5530E13C" w14:textId="77777777" w:rsidR="00E4603F" w:rsidRPr="008374A0" w:rsidRDefault="00E4603F" w:rsidP="004F2AC8">
            <w:pPr>
              <w:widowControl w:val="0"/>
              <w:tabs>
                <w:tab w:val="left" w:pos="900"/>
                <w:tab w:val="left" w:pos="6360"/>
              </w:tabs>
              <w:spacing w:line="294" w:lineRule="exact"/>
              <w:rPr>
                <w:rFonts w:ascii="Times New Roman" w:hAnsi="Times New Roman" w:cs="Times New Roman"/>
                <w:b/>
                <w:bCs/>
                <w:color w:val="264D74"/>
                <w:sz w:val="24"/>
                <w:szCs w:val="24"/>
              </w:rPr>
            </w:pPr>
          </w:p>
        </w:tc>
      </w:tr>
    </w:tbl>
    <w:p w14:paraId="5530E13E" w14:textId="77777777" w:rsidR="006A1F54" w:rsidRPr="008374A0" w:rsidRDefault="006A1F54" w:rsidP="006A1F54">
      <w:pPr>
        <w:widowControl w:val="0"/>
        <w:tabs>
          <w:tab w:val="left" w:pos="900"/>
          <w:tab w:val="left" w:pos="6360"/>
        </w:tabs>
        <w:spacing w:line="294" w:lineRule="exact"/>
        <w:rPr>
          <w:rFonts w:ascii="Times New Roman" w:hAnsi="Times New Roman" w:cs="Times New Roman"/>
          <w:b/>
          <w:bCs/>
          <w:color w:val="264D74"/>
          <w:sz w:val="24"/>
          <w:szCs w:val="24"/>
        </w:rPr>
      </w:pPr>
    </w:p>
    <w:p w14:paraId="5530E13F" w14:textId="77777777" w:rsidR="00B12571" w:rsidRDefault="006A1F54" w:rsidP="00B12571">
      <w:pPr>
        <w:widowControl w:val="0"/>
        <w:tabs>
          <w:tab w:val="left" w:pos="60"/>
        </w:tabs>
        <w:spacing w:line="200" w:lineRule="exact"/>
        <w:jc w:val="right"/>
        <w:rPr>
          <w:rFonts w:ascii="Times New Roman" w:hAnsi="Times New Roman" w:cs="Times New Roman"/>
          <w:b/>
          <w:bCs/>
          <w:color w:val="264D74"/>
          <w:sz w:val="24"/>
          <w:szCs w:val="24"/>
        </w:rPr>
      </w:pPr>
      <w:r w:rsidRPr="008374A0">
        <w:rPr>
          <w:rFonts w:ascii="Times New Roman" w:hAnsi="Times New Roman" w:cs="Times New Roman"/>
          <w:b/>
          <w:bCs/>
          <w:color w:val="264D74"/>
          <w:sz w:val="24"/>
          <w:szCs w:val="24"/>
        </w:rPr>
        <w:br w:type="page"/>
      </w:r>
      <w:bookmarkStart w:id="1" w:name="RSAW"/>
      <w:bookmarkStart w:id="2" w:name="FERC"/>
      <w:bookmarkStart w:id="3" w:name="OLE_LINK1"/>
      <w:bookmarkStart w:id="4" w:name="OLE_LINK2"/>
      <w:bookmarkEnd w:id="1"/>
      <w:bookmarkEnd w:id="2"/>
    </w:p>
    <w:p w14:paraId="5530E140" w14:textId="77777777" w:rsidR="00B138F1" w:rsidRDefault="00B138F1" w:rsidP="00B12571">
      <w:pPr>
        <w:widowControl w:val="0"/>
        <w:tabs>
          <w:tab w:val="left" w:pos="60"/>
        </w:tabs>
        <w:spacing w:line="200" w:lineRule="exact"/>
        <w:jc w:val="right"/>
        <w:rPr>
          <w:rFonts w:ascii="Times New Roman" w:hAnsi="Times New Roman" w:cs="Times New Roman"/>
          <w:b/>
          <w:sz w:val="24"/>
          <w:szCs w:val="24"/>
        </w:rPr>
      </w:pPr>
    </w:p>
    <w:p w14:paraId="5530E141" w14:textId="77777777" w:rsidR="00A75AF1" w:rsidRPr="00A75AF1" w:rsidRDefault="00A75AF1" w:rsidP="00B12571">
      <w:pPr>
        <w:widowControl w:val="0"/>
        <w:tabs>
          <w:tab w:val="left" w:pos="60"/>
        </w:tabs>
        <w:spacing w:line="200" w:lineRule="exact"/>
        <w:jc w:val="right"/>
        <w:rPr>
          <w:rFonts w:ascii="Times New Roman" w:hAnsi="Times New Roman" w:cs="Times New Roman"/>
          <w:b/>
          <w:sz w:val="24"/>
          <w:szCs w:val="24"/>
        </w:rPr>
      </w:pPr>
      <w:r>
        <w:rPr>
          <w:rFonts w:ascii="Times New Roman" w:hAnsi="Times New Roman" w:cs="Times New Roman"/>
          <w:b/>
          <w:sz w:val="24"/>
          <w:szCs w:val="24"/>
        </w:rPr>
        <w:t>Excerpts f</w:t>
      </w:r>
      <w:r w:rsidRPr="00A75AF1">
        <w:rPr>
          <w:rFonts w:ascii="Times New Roman" w:hAnsi="Times New Roman" w:cs="Times New Roman"/>
          <w:b/>
          <w:sz w:val="24"/>
          <w:szCs w:val="24"/>
        </w:rPr>
        <w:t>rom FERC Orders -- For Reference Purposes Only</w:t>
      </w:r>
    </w:p>
    <w:p w14:paraId="5530E142" w14:textId="77777777" w:rsidR="00A75AF1" w:rsidRPr="00A75AF1" w:rsidRDefault="00A75AF1" w:rsidP="00B12571">
      <w:pPr>
        <w:pStyle w:val="Header"/>
        <w:jc w:val="right"/>
        <w:rPr>
          <w:rFonts w:ascii="Times New Roman" w:hAnsi="Times New Roman" w:cs="Times New Roman"/>
          <w:b/>
          <w:sz w:val="24"/>
          <w:szCs w:val="24"/>
        </w:rPr>
      </w:pPr>
      <w:r w:rsidRPr="00A75AF1">
        <w:rPr>
          <w:rFonts w:ascii="Times New Roman" w:hAnsi="Times New Roman" w:cs="Times New Roman"/>
          <w:b/>
          <w:sz w:val="24"/>
          <w:szCs w:val="24"/>
        </w:rPr>
        <w:t xml:space="preserve">Updated Through </w:t>
      </w:r>
      <w:r w:rsidR="00456A18">
        <w:rPr>
          <w:rFonts w:ascii="Times New Roman" w:hAnsi="Times New Roman" w:cs="Times New Roman"/>
          <w:b/>
          <w:sz w:val="24"/>
          <w:szCs w:val="24"/>
        </w:rPr>
        <w:t>April 1</w:t>
      </w:r>
      <w:r w:rsidR="00E43BB5">
        <w:rPr>
          <w:rFonts w:ascii="Times New Roman" w:hAnsi="Times New Roman" w:cs="Times New Roman"/>
          <w:b/>
          <w:sz w:val="24"/>
          <w:szCs w:val="24"/>
        </w:rPr>
        <w:t>5</w:t>
      </w:r>
      <w:r w:rsidR="00456A18">
        <w:rPr>
          <w:rFonts w:ascii="Times New Roman" w:hAnsi="Times New Roman" w:cs="Times New Roman"/>
          <w:b/>
          <w:sz w:val="24"/>
          <w:szCs w:val="24"/>
        </w:rPr>
        <w:t>, 2013</w:t>
      </w:r>
    </w:p>
    <w:p w14:paraId="5530E143" w14:textId="77777777" w:rsidR="00A75AF1" w:rsidRPr="00A75AF1" w:rsidRDefault="00A75AF1" w:rsidP="00A75AF1">
      <w:pPr>
        <w:pStyle w:val="Header"/>
        <w:jc w:val="right"/>
        <w:rPr>
          <w:rFonts w:ascii="Times New Roman" w:hAnsi="Times New Roman" w:cs="Times New Roman"/>
          <w:b/>
          <w:sz w:val="24"/>
          <w:szCs w:val="24"/>
        </w:rPr>
      </w:pPr>
      <w:r>
        <w:rPr>
          <w:rFonts w:ascii="Times New Roman" w:hAnsi="Times New Roman" w:cs="Times New Roman"/>
          <w:b/>
          <w:sz w:val="24"/>
          <w:szCs w:val="24"/>
        </w:rPr>
        <w:t>EOP</w:t>
      </w:r>
      <w:r w:rsidRPr="00A75AF1">
        <w:rPr>
          <w:rFonts w:ascii="Times New Roman" w:hAnsi="Times New Roman" w:cs="Times New Roman"/>
          <w:b/>
          <w:sz w:val="24"/>
          <w:szCs w:val="24"/>
        </w:rPr>
        <w:t>-002-</w:t>
      </w:r>
      <w:r w:rsidR="008947BD">
        <w:rPr>
          <w:rFonts w:ascii="Times New Roman" w:hAnsi="Times New Roman" w:cs="Times New Roman"/>
          <w:b/>
          <w:sz w:val="24"/>
          <w:szCs w:val="24"/>
        </w:rPr>
        <w:t>3</w:t>
      </w:r>
    </w:p>
    <w:bookmarkEnd w:id="3"/>
    <w:bookmarkEnd w:id="4"/>
    <w:p w14:paraId="5530E144" w14:textId="77777777" w:rsidR="00BB6A60" w:rsidRPr="00A75AF1" w:rsidRDefault="00BB6A60" w:rsidP="00BB6A60">
      <w:pPr>
        <w:rPr>
          <w:rFonts w:ascii="Times New Roman" w:hAnsi="Times New Roman" w:cs="Times New Roman"/>
          <w:b/>
          <w:sz w:val="24"/>
          <w:szCs w:val="24"/>
        </w:rPr>
      </w:pPr>
      <w:r w:rsidRPr="00A75AF1">
        <w:rPr>
          <w:rFonts w:ascii="Times New Roman" w:hAnsi="Times New Roman" w:cs="Times New Roman"/>
          <w:b/>
          <w:sz w:val="24"/>
          <w:szCs w:val="24"/>
        </w:rPr>
        <w:t xml:space="preserve">Order </w:t>
      </w:r>
      <w:r w:rsidR="00E43BB5">
        <w:rPr>
          <w:rFonts w:ascii="Times New Roman" w:hAnsi="Times New Roman" w:cs="Times New Roman"/>
          <w:b/>
          <w:sz w:val="24"/>
          <w:szCs w:val="24"/>
        </w:rPr>
        <w:t xml:space="preserve">No. </w:t>
      </w:r>
      <w:r w:rsidRPr="00A75AF1">
        <w:rPr>
          <w:rFonts w:ascii="Times New Roman" w:hAnsi="Times New Roman" w:cs="Times New Roman"/>
          <w:b/>
          <w:sz w:val="24"/>
          <w:szCs w:val="24"/>
        </w:rPr>
        <w:t>693</w:t>
      </w:r>
    </w:p>
    <w:p w14:paraId="5530E145" w14:textId="77777777" w:rsidR="00BB6A60" w:rsidRPr="00A75AF1" w:rsidRDefault="00BB6A60" w:rsidP="00BB6A60">
      <w:pPr>
        <w:rPr>
          <w:rFonts w:ascii="Times New Roman" w:hAnsi="Times New Roman" w:cs="Times New Roman"/>
          <w:sz w:val="24"/>
          <w:szCs w:val="24"/>
        </w:rPr>
      </w:pPr>
    </w:p>
    <w:p w14:paraId="5530E146" w14:textId="77777777" w:rsidR="00A75AF1" w:rsidRPr="00A75AF1" w:rsidRDefault="00A75AF1" w:rsidP="00A75AF1">
      <w:pPr>
        <w:rPr>
          <w:rFonts w:ascii="Times New Roman" w:hAnsi="Times New Roman" w:cs="Times New Roman"/>
          <w:sz w:val="24"/>
          <w:szCs w:val="24"/>
        </w:rPr>
      </w:pPr>
      <w:r w:rsidRPr="00A75AF1">
        <w:rPr>
          <w:rFonts w:ascii="Times New Roman" w:hAnsi="Times New Roman" w:cs="Times New Roman"/>
          <w:sz w:val="24"/>
          <w:szCs w:val="24"/>
        </w:rPr>
        <w:t>P 541.  The Emergency Preparedness and Operations (EOP) group of proposed Reliability Standards consists of nine Reliability Standards that address preparation for emergencies, necessary actions during emergencies and system restoration and reporting following disturbances.</w:t>
      </w:r>
    </w:p>
    <w:p w14:paraId="5530E147" w14:textId="77777777" w:rsidR="00A75AF1" w:rsidRPr="00A75AF1" w:rsidRDefault="00A75AF1" w:rsidP="00BB6A60">
      <w:pPr>
        <w:rPr>
          <w:rFonts w:ascii="Times New Roman" w:hAnsi="Times New Roman" w:cs="Times New Roman"/>
          <w:sz w:val="24"/>
          <w:szCs w:val="24"/>
        </w:rPr>
      </w:pPr>
    </w:p>
    <w:p w14:paraId="5530E148" w14:textId="77777777" w:rsidR="00A75AF1" w:rsidRDefault="00A75AF1" w:rsidP="00A75AF1">
      <w:pPr>
        <w:rPr>
          <w:rFonts w:ascii="Times New Roman" w:hAnsi="Times New Roman" w:cs="Times New Roman"/>
          <w:sz w:val="24"/>
          <w:szCs w:val="24"/>
        </w:rPr>
      </w:pPr>
      <w:r w:rsidRPr="00A75AF1">
        <w:rPr>
          <w:rFonts w:ascii="Times New Roman" w:hAnsi="Times New Roman" w:cs="Times New Roman"/>
          <w:sz w:val="24"/>
          <w:szCs w:val="24"/>
        </w:rPr>
        <w:t xml:space="preserve">P 567. EOP-002-2 applies to balancing authorities and reliability coordinators and is intended to ensure that they are prepared for capacity and energy </w:t>
      </w:r>
      <w:proofErr w:type="spellStart"/>
      <w:r w:rsidRPr="00A75AF1">
        <w:rPr>
          <w:rFonts w:ascii="Times New Roman" w:hAnsi="Times New Roman" w:cs="Times New Roman"/>
          <w:sz w:val="24"/>
          <w:szCs w:val="24"/>
        </w:rPr>
        <w:t>emergencies.The</w:t>
      </w:r>
      <w:proofErr w:type="spellEnd"/>
      <w:r w:rsidRPr="00A75AF1">
        <w:rPr>
          <w:rFonts w:ascii="Times New Roman" w:hAnsi="Times New Roman" w:cs="Times New Roman"/>
          <w:sz w:val="24"/>
          <w:szCs w:val="24"/>
        </w:rPr>
        <w:t xml:space="preserve"> Reliability Standard requires that balancing authorities have the authority to bring all necessary generation on line, communicate about the energy and capacity emergency with the reliability coordinator and coordinate with other balancing authorities. EOP- 002-2 includes an attachment that describes an emergency procedure to be initiated by a reliability coordinator that declares one of four energy emergency alert levels to </w:t>
      </w:r>
      <w:proofErr w:type="spellStart"/>
      <w:r w:rsidRPr="00A75AF1">
        <w:rPr>
          <w:rFonts w:ascii="Times New Roman" w:hAnsi="Times New Roman" w:cs="Times New Roman"/>
          <w:sz w:val="24"/>
          <w:szCs w:val="24"/>
        </w:rPr>
        <w:t>provideassistance</w:t>
      </w:r>
      <w:proofErr w:type="spellEnd"/>
      <w:r w:rsidRPr="00A75AF1">
        <w:rPr>
          <w:rFonts w:ascii="Times New Roman" w:hAnsi="Times New Roman" w:cs="Times New Roman"/>
          <w:sz w:val="24"/>
          <w:szCs w:val="24"/>
        </w:rPr>
        <w:t xml:space="preserve"> to the LSE.</w:t>
      </w:r>
    </w:p>
    <w:p w14:paraId="5530E149" w14:textId="77777777" w:rsidR="0098165D" w:rsidRPr="00A75AF1" w:rsidRDefault="0098165D" w:rsidP="00A75AF1">
      <w:pPr>
        <w:rPr>
          <w:rFonts w:ascii="Times New Roman" w:hAnsi="Times New Roman" w:cs="Times New Roman"/>
          <w:sz w:val="24"/>
          <w:szCs w:val="24"/>
        </w:rPr>
      </w:pPr>
    </w:p>
    <w:p w14:paraId="5530E14A" w14:textId="77777777" w:rsidR="00BB6A60" w:rsidRPr="00A75AF1" w:rsidRDefault="00BB6A60" w:rsidP="00BB6A60">
      <w:pPr>
        <w:ind w:hanging="720"/>
        <w:rPr>
          <w:rFonts w:ascii="Times New Roman" w:hAnsi="Times New Roman" w:cs="Times New Roman"/>
          <w:b/>
          <w:bCs/>
          <w:sz w:val="24"/>
          <w:szCs w:val="24"/>
        </w:rPr>
      </w:pPr>
      <w:r w:rsidRPr="00A75AF1">
        <w:rPr>
          <w:rFonts w:ascii="Times New Roman" w:hAnsi="Times New Roman" w:cs="Times New Roman"/>
          <w:sz w:val="24"/>
          <w:szCs w:val="24"/>
        </w:rPr>
        <w:tab/>
        <w:t>P571. As we stated in the NOPR, neither EOP-002-2 nor any other Reliability Standard addresses the impact of inadequate transmission during generation emergencies …</w:t>
      </w:r>
      <w:r w:rsidR="00774875">
        <w:rPr>
          <w:rFonts w:ascii="Times New Roman" w:hAnsi="Times New Roman" w:cs="Times New Roman"/>
          <w:sz w:val="24"/>
          <w:szCs w:val="24"/>
        </w:rPr>
        <w:t>.</w:t>
      </w:r>
    </w:p>
    <w:p w14:paraId="5530E14B" w14:textId="77777777" w:rsidR="00BB6A60" w:rsidRPr="00A75AF1" w:rsidRDefault="00BB6A60" w:rsidP="00BB6A60">
      <w:pPr>
        <w:ind w:hanging="720"/>
        <w:rPr>
          <w:rFonts w:ascii="Times New Roman" w:hAnsi="Times New Roman" w:cs="Times New Roman"/>
          <w:sz w:val="24"/>
          <w:szCs w:val="24"/>
        </w:rPr>
      </w:pPr>
    </w:p>
    <w:p w14:paraId="5530E14C" w14:textId="77777777" w:rsidR="00BB6A60" w:rsidRPr="00A75AF1" w:rsidRDefault="00BB6A60" w:rsidP="0098165D">
      <w:pPr>
        <w:ind w:hanging="720"/>
        <w:rPr>
          <w:rFonts w:ascii="Times New Roman" w:hAnsi="Times New Roman" w:cs="Times New Roman"/>
          <w:sz w:val="24"/>
          <w:szCs w:val="24"/>
        </w:rPr>
      </w:pPr>
      <w:r w:rsidRPr="00A75AF1">
        <w:rPr>
          <w:rFonts w:ascii="Times New Roman" w:hAnsi="Times New Roman" w:cs="Times New Roman"/>
          <w:sz w:val="24"/>
          <w:szCs w:val="24"/>
        </w:rPr>
        <w:tab/>
        <w:t xml:space="preserve">P 583. Accordingly, the Commission approves Reliability Standard EOP-002-2 </w:t>
      </w:r>
      <w:proofErr w:type="spellStart"/>
      <w:r w:rsidRPr="00A75AF1">
        <w:rPr>
          <w:rFonts w:ascii="Times New Roman" w:hAnsi="Times New Roman" w:cs="Times New Roman"/>
          <w:sz w:val="24"/>
          <w:szCs w:val="24"/>
        </w:rPr>
        <w:t>asmandatory</w:t>
      </w:r>
      <w:proofErr w:type="spellEnd"/>
      <w:r w:rsidRPr="00A75AF1">
        <w:rPr>
          <w:rFonts w:ascii="Times New Roman" w:hAnsi="Times New Roman" w:cs="Times New Roman"/>
          <w:sz w:val="24"/>
          <w:szCs w:val="24"/>
        </w:rPr>
        <w:t xml:space="preserve"> and enforceable. ….</w:t>
      </w:r>
    </w:p>
    <w:p w14:paraId="5530E14D" w14:textId="77777777" w:rsidR="00BB6A60" w:rsidRPr="00A75AF1" w:rsidRDefault="00BB6A60" w:rsidP="00BB6A60">
      <w:pPr>
        <w:rPr>
          <w:rFonts w:ascii="Times New Roman" w:hAnsi="Times New Roman" w:cs="Times New Roman"/>
          <w:sz w:val="24"/>
          <w:szCs w:val="24"/>
        </w:rPr>
      </w:pPr>
    </w:p>
    <w:p w14:paraId="5530E14E" w14:textId="77777777" w:rsidR="00BB6A60" w:rsidRPr="00A75AF1" w:rsidRDefault="00BB6A60" w:rsidP="00BB6A60">
      <w:pPr>
        <w:rPr>
          <w:rFonts w:ascii="Times New Roman" w:hAnsi="Times New Roman" w:cs="Times New Roman"/>
          <w:sz w:val="24"/>
          <w:szCs w:val="24"/>
        </w:rPr>
      </w:pPr>
    </w:p>
    <w:p w14:paraId="5530E14F" w14:textId="77777777" w:rsidR="00BB6A60" w:rsidRPr="00A75AF1" w:rsidRDefault="00BB6A60" w:rsidP="00BB6A60">
      <w:pPr>
        <w:rPr>
          <w:rFonts w:ascii="Times New Roman" w:hAnsi="Times New Roman" w:cs="Times New Roman"/>
          <w:b/>
          <w:sz w:val="24"/>
          <w:szCs w:val="24"/>
        </w:rPr>
      </w:pPr>
      <w:r w:rsidRPr="00A75AF1">
        <w:rPr>
          <w:rFonts w:ascii="Times New Roman" w:hAnsi="Times New Roman" w:cs="Times New Roman"/>
          <w:b/>
          <w:sz w:val="24"/>
          <w:szCs w:val="24"/>
        </w:rPr>
        <w:t>April 22, 2008 Order Conditionally Accepting Emergency Demand Response Filing, Docket No. ER08-404-000.</w:t>
      </w:r>
    </w:p>
    <w:p w14:paraId="5530E150" w14:textId="77777777" w:rsidR="00BB6A60" w:rsidRPr="00A75AF1" w:rsidRDefault="00BB6A60" w:rsidP="00BB6A60">
      <w:pPr>
        <w:rPr>
          <w:rFonts w:ascii="Times New Roman" w:hAnsi="Times New Roman" w:cs="Times New Roman"/>
          <w:b/>
          <w:sz w:val="24"/>
          <w:szCs w:val="24"/>
        </w:rPr>
      </w:pPr>
    </w:p>
    <w:p w14:paraId="5530E151" w14:textId="77777777" w:rsidR="00BB6A60" w:rsidRDefault="00BB6A60" w:rsidP="00BB6A60">
      <w:pPr>
        <w:rPr>
          <w:rFonts w:ascii="Times New Roman" w:hAnsi="Times New Roman" w:cs="Times New Roman"/>
          <w:sz w:val="24"/>
          <w:szCs w:val="24"/>
        </w:rPr>
      </w:pPr>
      <w:r w:rsidRPr="00A75AF1">
        <w:rPr>
          <w:rFonts w:ascii="Times New Roman" w:hAnsi="Times New Roman" w:cs="Times New Roman"/>
          <w:sz w:val="24"/>
          <w:szCs w:val="24"/>
        </w:rPr>
        <w:t>P 94.</w:t>
      </w:r>
      <w:r w:rsidRPr="00A75AF1">
        <w:rPr>
          <w:rFonts w:ascii="Times New Roman" w:hAnsi="Times New Roman" w:cs="Times New Roman"/>
          <w:b/>
          <w:sz w:val="24"/>
          <w:szCs w:val="24"/>
        </w:rPr>
        <w:t xml:space="preserve">  …</w:t>
      </w:r>
      <w:r w:rsidRPr="00A75AF1">
        <w:rPr>
          <w:rFonts w:ascii="Times New Roman" w:hAnsi="Times New Roman" w:cs="Times New Roman"/>
          <w:sz w:val="24"/>
          <w:szCs w:val="24"/>
        </w:rPr>
        <w:t xml:space="preserve">By definition, emergency alerts only apply during scarce periods when LSEs expect not to be able to meet customers’ energy needs because of a lack of resources or a lack of transmission available to move resources into deficient regions.  Therefore, energy emergencies generally reflect localized energy and reserve shortages. </w:t>
      </w:r>
    </w:p>
    <w:p w14:paraId="5530E152" w14:textId="77777777" w:rsidR="001C3EE1" w:rsidRDefault="001C3EE1" w:rsidP="00BB6A60">
      <w:pPr>
        <w:rPr>
          <w:rFonts w:ascii="Times New Roman" w:hAnsi="Times New Roman" w:cs="Times New Roman"/>
          <w:sz w:val="24"/>
          <w:szCs w:val="24"/>
        </w:rPr>
      </w:pPr>
    </w:p>
    <w:p w14:paraId="5530E153" w14:textId="77777777" w:rsidR="001C3EE1" w:rsidRPr="001C3EE1" w:rsidRDefault="009011A3" w:rsidP="001C3EE1">
      <w:pPr>
        <w:rPr>
          <w:rFonts w:ascii="Times New Roman" w:hAnsi="Times New Roman" w:cs="Times New Roman"/>
          <w:b/>
          <w:sz w:val="24"/>
          <w:szCs w:val="24"/>
        </w:rPr>
      </w:pPr>
      <w:r w:rsidRPr="009011A3">
        <w:rPr>
          <w:rFonts w:ascii="Times New Roman" w:hAnsi="Times New Roman" w:cs="Times New Roman"/>
          <w:b/>
          <w:sz w:val="24"/>
          <w:szCs w:val="24"/>
        </w:rPr>
        <w:t>North American Electric Reliability Corporation, Docket No. RD09-2-000, Letter Order (May 13, 2009)</w:t>
      </w:r>
    </w:p>
    <w:p w14:paraId="5530E154" w14:textId="77777777" w:rsidR="008947BD" w:rsidRDefault="008947BD" w:rsidP="00BB6A60">
      <w:pPr>
        <w:rPr>
          <w:rFonts w:ascii="Times New Roman" w:hAnsi="Times New Roman" w:cs="Times New Roman"/>
          <w:sz w:val="24"/>
          <w:szCs w:val="24"/>
        </w:rPr>
      </w:pPr>
    </w:p>
    <w:p w14:paraId="5530E155" w14:textId="77777777" w:rsidR="001C3EE1" w:rsidRPr="001C3EE1" w:rsidRDefault="001C3EE1" w:rsidP="00BB6A60">
      <w:pPr>
        <w:rPr>
          <w:rFonts w:ascii="Times New Roman" w:hAnsi="Times New Roman" w:cs="Times New Roman"/>
          <w:sz w:val="24"/>
          <w:szCs w:val="24"/>
        </w:rPr>
      </w:pPr>
      <w:r>
        <w:rPr>
          <w:rFonts w:ascii="Times New Roman" w:hAnsi="Times New Roman" w:cs="Times New Roman"/>
          <w:sz w:val="24"/>
          <w:szCs w:val="24"/>
        </w:rPr>
        <w:t>FERC approved revised versions of several Reliability Standards, including EOP-002-2.1.</w:t>
      </w:r>
    </w:p>
    <w:p w14:paraId="5530E156" w14:textId="77777777" w:rsidR="001C3EE1" w:rsidRDefault="001C3EE1" w:rsidP="00BB6A60">
      <w:pPr>
        <w:rPr>
          <w:rFonts w:ascii="Times New Roman" w:hAnsi="Times New Roman" w:cs="Times New Roman"/>
          <w:sz w:val="24"/>
          <w:szCs w:val="24"/>
        </w:rPr>
      </w:pPr>
    </w:p>
    <w:p w14:paraId="5530E157" w14:textId="77777777" w:rsidR="00926E75" w:rsidRPr="001C3EE1" w:rsidRDefault="00187EC3" w:rsidP="00BB6A60">
      <w:pPr>
        <w:rPr>
          <w:rFonts w:ascii="Times New Roman" w:hAnsi="Times New Roman" w:cs="Times New Roman"/>
          <w:b/>
          <w:sz w:val="24"/>
          <w:szCs w:val="24"/>
        </w:rPr>
      </w:pPr>
      <w:r w:rsidRPr="00187EC3">
        <w:rPr>
          <w:rFonts w:ascii="Times New Roman" w:hAnsi="Times New Roman" w:cs="Times New Roman"/>
          <w:b/>
          <w:sz w:val="24"/>
          <w:szCs w:val="24"/>
        </w:rPr>
        <w:t>North American Electric Reliability Corporation,</w:t>
      </w:r>
      <w:r w:rsidR="009011A3" w:rsidRPr="009011A3">
        <w:rPr>
          <w:rFonts w:ascii="Times New Roman" w:hAnsi="Times New Roman" w:cs="Times New Roman"/>
          <w:b/>
          <w:sz w:val="24"/>
          <w:szCs w:val="24"/>
        </w:rPr>
        <w:t xml:space="preserve"> 134 FERC ¶ 61,015 (January 10, 2011</w:t>
      </w:r>
      <w:r w:rsidR="00C64291">
        <w:rPr>
          <w:rFonts w:ascii="Times New Roman" w:hAnsi="Times New Roman" w:cs="Times New Roman"/>
          <w:b/>
          <w:sz w:val="24"/>
          <w:szCs w:val="24"/>
        </w:rPr>
        <w:t>)</w:t>
      </w:r>
    </w:p>
    <w:p w14:paraId="5530E158" w14:textId="77777777" w:rsidR="00926E75" w:rsidRDefault="00926E75" w:rsidP="00BB6A60">
      <w:pPr>
        <w:rPr>
          <w:rFonts w:ascii="Times New Roman" w:hAnsi="Times New Roman" w:cs="Times New Roman"/>
          <w:sz w:val="24"/>
          <w:szCs w:val="24"/>
        </w:rPr>
      </w:pPr>
    </w:p>
    <w:p w14:paraId="5530E159" w14:textId="77777777" w:rsidR="008947BD" w:rsidRDefault="00926E75" w:rsidP="00BB6A60">
      <w:pPr>
        <w:rPr>
          <w:rFonts w:ascii="Times New Roman" w:hAnsi="Times New Roman" w:cs="Times New Roman"/>
          <w:sz w:val="24"/>
          <w:szCs w:val="24"/>
        </w:rPr>
      </w:pPr>
      <w:r>
        <w:rPr>
          <w:rFonts w:ascii="Times New Roman" w:hAnsi="Times New Roman" w:cs="Times New Roman"/>
          <w:sz w:val="24"/>
          <w:szCs w:val="24"/>
        </w:rPr>
        <w:t>FERC approved modifications contained in Reliability Standard EOP-002-3 to address FERC directives set forth in Order No. 693.</w:t>
      </w:r>
    </w:p>
    <w:p w14:paraId="45EF56BB" w14:textId="77777777" w:rsidR="002068C0" w:rsidRDefault="002068C0" w:rsidP="00E43BB5">
      <w:pPr>
        <w:tabs>
          <w:tab w:val="left" w:pos="1985"/>
        </w:tabs>
        <w:rPr>
          <w:rFonts w:ascii="Times New Roman" w:hAnsi="Times New Roman" w:cs="Times New Roman"/>
          <w:sz w:val="24"/>
          <w:szCs w:val="24"/>
        </w:rPr>
      </w:pPr>
    </w:p>
    <w:p w14:paraId="5530E15F" w14:textId="77777777" w:rsidR="00E43BB5" w:rsidRDefault="00E43BB5" w:rsidP="00E43BB5">
      <w:pPr>
        <w:tabs>
          <w:tab w:val="left" w:pos="1985"/>
        </w:tabs>
        <w:rPr>
          <w:rFonts w:ascii="Times New Roman" w:hAnsi="Times New Roman" w:cs="Times New Roman"/>
          <w:b/>
          <w:sz w:val="24"/>
          <w:szCs w:val="24"/>
        </w:rPr>
      </w:pPr>
      <w:r w:rsidRPr="00F525D6">
        <w:rPr>
          <w:rFonts w:ascii="Times New Roman" w:hAnsi="Times New Roman" w:cs="Times New Roman"/>
          <w:b/>
          <w:sz w:val="24"/>
          <w:szCs w:val="24"/>
        </w:rPr>
        <w:t>North American Electric Reliability Corporation</w:t>
      </w:r>
      <w:proofErr w:type="gramStart"/>
      <w:r w:rsidRPr="00F525D6">
        <w:rPr>
          <w:rFonts w:ascii="Times New Roman" w:hAnsi="Times New Roman" w:cs="Times New Roman"/>
          <w:b/>
          <w:sz w:val="24"/>
          <w:szCs w:val="24"/>
        </w:rPr>
        <w:t>,</w:t>
      </w:r>
      <w:r w:rsidRPr="007A7BDD">
        <w:rPr>
          <w:rFonts w:ascii="Times New Roman" w:hAnsi="Times New Roman" w:cs="Times New Roman"/>
          <w:b/>
          <w:sz w:val="24"/>
          <w:szCs w:val="24"/>
        </w:rPr>
        <w:t>140</w:t>
      </w:r>
      <w:proofErr w:type="gramEnd"/>
      <w:r w:rsidRPr="007A7BDD">
        <w:rPr>
          <w:rFonts w:ascii="Times New Roman" w:hAnsi="Times New Roman" w:cs="Times New Roman"/>
          <w:b/>
          <w:sz w:val="24"/>
          <w:szCs w:val="24"/>
        </w:rPr>
        <w:t xml:space="preserve"> FERC ¶ 61,191</w:t>
      </w:r>
      <w:r>
        <w:rPr>
          <w:rFonts w:ascii="Times New Roman" w:hAnsi="Times New Roman" w:cs="Times New Roman"/>
          <w:b/>
          <w:sz w:val="24"/>
          <w:szCs w:val="24"/>
        </w:rPr>
        <w:t xml:space="preserve"> (</w:t>
      </w:r>
      <w:r w:rsidRPr="00FB7908">
        <w:rPr>
          <w:rFonts w:ascii="Times New Roman" w:hAnsi="Times New Roman" w:cs="Times New Roman"/>
          <w:b/>
          <w:sz w:val="24"/>
          <w:szCs w:val="24"/>
        </w:rPr>
        <w:t>September 13, 2012</w:t>
      </w:r>
      <w:r>
        <w:rPr>
          <w:rFonts w:ascii="Times New Roman" w:hAnsi="Times New Roman" w:cs="Times New Roman"/>
          <w:b/>
          <w:sz w:val="24"/>
          <w:szCs w:val="24"/>
        </w:rPr>
        <w:t>)</w:t>
      </w:r>
    </w:p>
    <w:p w14:paraId="5530E160" w14:textId="77777777" w:rsidR="00E43BB5" w:rsidRDefault="00E43BB5" w:rsidP="00456A18">
      <w:pPr>
        <w:rPr>
          <w:rFonts w:ascii="Times New Roman" w:hAnsi="Times New Roman" w:cs="Times New Roman"/>
          <w:sz w:val="24"/>
          <w:szCs w:val="24"/>
        </w:rPr>
      </w:pPr>
    </w:p>
    <w:p w14:paraId="5530E161" w14:textId="77777777" w:rsidR="00456A18" w:rsidRPr="00F027BE" w:rsidRDefault="00E43BB5" w:rsidP="00456A18">
      <w:pPr>
        <w:rPr>
          <w:rFonts w:ascii="Times New Roman" w:hAnsi="Times New Roman" w:cs="Times New Roman"/>
          <w:sz w:val="24"/>
          <w:szCs w:val="24"/>
        </w:rPr>
      </w:pPr>
      <w:r>
        <w:rPr>
          <w:rFonts w:ascii="Times New Roman" w:hAnsi="Times New Roman" w:cs="Times New Roman"/>
          <w:sz w:val="24"/>
          <w:szCs w:val="24"/>
        </w:rPr>
        <w:t>On June 5, 2012, NERC</w:t>
      </w:r>
      <w:r w:rsidR="00883638">
        <w:rPr>
          <w:rFonts w:ascii="Times New Roman" w:hAnsi="Times New Roman" w:cs="Times New Roman"/>
          <w:sz w:val="24"/>
          <w:szCs w:val="24"/>
        </w:rPr>
        <w:t xml:space="preserve"> submitted a filing that requested approval of errata changes to seven Reliability Standards </w:t>
      </w:r>
      <w:r>
        <w:rPr>
          <w:rFonts w:ascii="Times New Roman" w:hAnsi="Times New Roman" w:cs="Times New Roman"/>
          <w:sz w:val="24"/>
          <w:szCs w:val="24"/>
        </w:rPr>
        <w:t>including</w:t>
      </w:r>
      <w:r w:rsidR="00883638">
        <w:rPr>
          <w:rFonts w:ascii="Times New Roman" w:hAnsi="Times New Roman" w:cs="Times New Roman"/>
          <w:sz w:val="24"/>
          <w:szCs w:val="24"/>
        </w:rPr>
        <w:t>:</w:t>
      </w:r>
    </w:p>
    <w:p w14:paraId="5530E162" w14:textId="09DF251F" w:rsidR="00456A18" w:rsidRPr="00F027BE" w:rsidRDefault="00187EC3" w:rsidP="00ED17C2">
      <w:pPr>
        <w:rPr>
          <w:rFonts w:ascii="Times New Roman" w:hAnsi="Times New Roman" w:cs="Times New Roman"/>
          <w:sz w:val="24"/>
          <w:szCs w:val="24"/>
        </w:rPr>
      </w:pPr>
      <w:r w:rsidRPr="00187EC3">
        <w:rPr>
          <w:rFonts w:ascii="Times New Roman" w:hAnsi="Times New Roman" w:cs="Times New Roman"/>
          <w:sz w:val="24"/>
          <w:szCs w:val="24"/>
        </w:rPr>
        <w:lastRenderedPageBreak/>
        <w:t xml:space="preserve">EOP-002-3 Capacity and Energy Emergencies - update the title of Attachment 1 and correct </w:t>
      </w:r>
      <w:proofErr w:type="spellStart"/>
      <w:r w:rsidRPr="00187EC3">
        <w:rPr>
          <w:rFonts w:ascii="Times New Roman" w:hAnsi="Times New Roman" w:cs="Times New Roman"/>
          <w:sz w:val="24"/>
          <w:szCs w:val="24"/>
        </w:rPr>
        <w:t>internalreferences</w:t>
      </w:r>
      <w:proofErr w:type="spellEnd"/>
      <w:r w:rsidRPr="00187EC3">
        <w:rPr>
          <w:rFonts w:ascii="Times New Roman" w:hAnsi="Times New Roman" w:cs="Times New Roman"/>
          <w:sz w:val="24"/>
          <w:szCs w:val="24"/>
        </w:rPr>
        <w:t xml:space="preserve"> thereto; remove parenthetical </w:t>
      </w:r>
      <w:r w:rsidR="00E43BB5">
        <w:rPr>
          <w:rFonts w:ascii="Times New Roman" w:hAnsi="Times New Roman" w:cs="Times New Roman"/>
          <w:sz w:val="24"/>
          <w:szCs w:val="24"/>
        </w:rPr>
        <w:t xml:space="preserve">in </w:t>
      </w:r>
      <w:r w:rsidR="00E43BB5" w:rsidRPr="00E43BB5">
        <w:rPr>
          <w:rFonts w:ascii="Times New Roman" w:hAnsi="Times New Roman" w:cs="Times New Roman"/>
          <w:sz w:val="24"/>
          <w:szCs w:val="24"/>
        </w:rPr>
        <w:t xml:space="preserve">Requirement R9 </w:t>
      </w:r>
      <w:r w:rsidR="00E43BB5">
        <w:rPr>
          <w:rFonts w:ascii="Times New Roman" w:hAnsi="Times New Roman" w:cs="Times New Roman"/>
          <w:sz w:val="24"/>
          <w:szCs w:val="24"/>
        </w:rPr>
        <w:t xml:space="preserve">that </w:t>
      </w:r>
      <w:r w:rsidRPr="00187EC3">
        <w:rPr>
          <w:rFonts w:ascii="Times New Roman" w:hAnsi="Times New Roman" w:cs="Times New Roman"/>
          <w:sz w:val="24"/>
          <w:szCs w:val="24"/>
        </w:rPr>
        <w:t>reference</w:t>
      </w:r>
      <w:r w:rsidR="00E43BB5">
        <w:rPr>
          <w:rFonts w:ascii="Times New Roman" w:hAnsi="Times New Roman" w:cs="Times New Roman"/>
          <w:sz w:val="24"/>
          <w:szCs w:val="24"/>
        </w:rPr>
        <w:t>s</w:t>
      </w:r>
      <w:r w:rsidRPr="00187EC3">
        <w:rPr>
          <w:rFonts w:ascii="Times New Roman" w:hAnsi="Times New Roman" w:cs="Times New Roman"/>
          <w:sz w:val="24"/>
          <w:szCs w:val="24"/>
        </w:rPr>
        <w:t xml:space="preserve"> to a retired Attachment to another standard</w:t>
      </w:r>
      <w:r w:rsidR="00E43BB5">
        <w:rPr>
          <w:rFonts w:ascii="Times New Roman" w:hAnsi="Times New Roman" w:cs="Times New Roman"/>
          <w:sz w:val="24"/>
          <w:szCs w:val="24"/>
        </w:rPr>
        <w:t xml:space="preserve">, IRO-006.  </w:t>
      </w:r>
      <w:r w:rsidR="00E43BB5" w:rsidRPr="00E43BB5">
        <w:rPr>
          <w:rFonts w:ascii="Times New Roman" w:hAnsi="Times New Roman" w:cs="Times New Roman"/>
          <w:sz w:val="24"/>
          <w:szCs w:val="24"/>
        </w:rPr>
        <w:t xml:space="preserve">As a result of these changes, this standard will be numbered “EOP-002-3.1” on a going-forward </w:t>
      </w:r>
      <w:proofErr w:type="spellStart"/>
      <w:r w:rsidR="00E43BB5" w:rsidRPr="00E43BB5">
        <w:rPr>
          <w:rFonts w:ascii="Times New Roman" w:hAnsi="Times New Roman" w:cs="Times New Roman"/>
          <w:sz w:val="24"/>
          <w:szCs w:val="24"/>
        </w:rPr>
        <w:t>basis.NERC</w:t>
      </w:r>
      <w:proofErr w:type="spellEnd"/>
      <w:r w:rsidR="00E43BB5" w:rsidRPr="00E43BB5">
        <w:rPr>
          <w:rFonts w:ascii="Times New Roman" w:hAnsi="Times New Roman" w:cs="Times New Roman"/>
          <w:sz w:val="24"/>
          <w:szCs w:val="24"/>
        </w:rPr>
        <w:t xml:space="preserve"> has also updated the version history table to reflect these revisions.</w:t>
      </w:r>
    </w:p>
    <w:p w14:paraId="5530E163" w14:textId="77777777" w:rsidR="00ED17C2" w:rsidRPr="00F027BE" w:rsidRDefault="00ED17C2" w:rsidP="00456A18">
      <w:pPr>
        <w:rPr>
          <w:rFonts w:ascii="Times New Roman" w:hAnsi="Times New Roman" w:cs="Times New Roman"/>
          <w:sz w:val="24"/>
          <w:szCs w:val="24"/>
        </w:rPr>
      </w:pPr>
    </w:p>
    <w:p w14:paraId="5530E164" w14:textId="77777777" w:rsidR="00456A18" w:rsidRPr="00F027BE" w:rsidRDefault="00883638" w:rsidP="00456A18">
      <w:pPr>
        <w:rPr>
          <w:rFonts w:ascii="Times New Roman" w:hAnsi="Times New Roman" w:cs="Times New Roman"/>
          <w:sz w:val="24"/>
          <w:szCs w:val="24"/>
        </w:rPr>
      </w:pPr>
      <w:r>
        <w:rPr>
          <w:rFonts w:ascii="Times New Roman" w:hAnsi="Times New Roman" w:cs="Times New Roman"/>
          <w:sz w:val="24"/>
          <w:szCs w:val="24"/>
        </w:rPr>
        <w:t>NERC’s uncontested filing is approved pursuant to the relevant authority delegated to the Director, Office of Electric Reliability, under 18 C.F.R. § 375.303, as of the date of this order [September 13, 2012].</w:t>
      </w:r>
    </w:p>
    <w:p w14:paraId="5530E165" w14:textId="77777777" w:rsidR="00F70347" w:rsidRDefault="00F70347" w:rsidP="00994410">
      <w:pPr>
        <w:rPr>
          <w:rFonts w:ascii="Times New Roman" w:hAnsi="Times New Roman" w:cs="Times New Roman"/>
          <w:b/>
          <w:sz w:val="24"/>
          <w:szCs w:val="24"/>
        </w:rPr>
      </w:pPr>
    </w:p>
    <w:p w14:paraId="5530E166" w14:textId="77777777" w:rsidR="00F70347" w:rsidRDefault="00F70347" w:rsidP="00994410">
      <w:pPr>
        <w:rPr>
          <w:rFonts w:ascii="Times New Roman" w:hAnsi="Times New Roman" w:cs="Times New Roman"/>
          <w:b/>
          <w:sz w:val="24"/>
          <w:szCs w:val="24"/>
        </w:rPr>
      </w:pPr>
    </w:p>
    <w:p w14:paraId="5530E167" w14:textId="77777777" w:rsidR="00994410" w:rsidRPr="0009057C" w:rsidRDefault="00994410" w:rsidP="00994410">
      <w:pPr>
        <w:rPr>
          <w:rFonts w:ascii="Times New Roman" w:hAnsi="Times New Roman" w:cs="Times New Roman"/>
          <w:b/>
          <w:sz w:val="24"/>
          <w:szCs w:val="24"/>
        </w:rPr>
      </w:pPr>
      <w:r>
        <w:rPr>
          <w:rFonts w:ascii="Times New Roman" w:hAnsi="Times New Roman" w:cs="Times New Roman"/>
          <w:b/>
          <w:sz w:val="24"/>
          <w:szCs w:val="24"/>
        </w:rPr>
        <w:t>Revision History</w:t>
      </w:r>
    </w:p>
    <w:p w14:paraId="5530E168" w14:textId="77777777" w:rsidR="00994410" w:rsidRDefault="00994410" w:rsidP="00994410">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71"/>
        <w:gridCol w:w="1953"/>
        <w:gridCol w:w="6050"/>
      </w:tblGrid>
      <w:tr w:rsidR="00994410" w:rsidRPr="00B2607F" w14:paraId="5530E16D" w14:textId="77777777" w:rsidTr="005E55F5">
        <w:tc>
          <w:tcPr>
            <w:tcW w:w="1016" w:type="dxa"/>
            <w:shd w:val="pct10" w:color="auto" w:fill="auto"/>
          </w:tcPr>
          <w:p w14:paraId="5530E169" w14:textId="77777777" w:rsidR="00994410" w:rsidRPr="00B2607F" w:rsidRDefault="00994410" w:rsidP="00DC7810">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14:paraId="5530E16A" w14:textId="77777777" w:rsidR="00994410" w:rsidRPr="00B2607F" w:rsidRDefault="00994410" w:rsidP="00DC7810">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980" w:type="dxa"/>
            <w:shd w:val="pct10" w:color="auto" w:fill="auto"/>
          </w:tcPr>
          <w:p w14:paraId="5530E16B" w14:textId="77777777" w:rsidR="00994410" w:rsidRPr="00B2607F" w:rsidRDefault="00994410" w:rsidP="00DC7810">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228" w:type="dxa"/>
            <w:shd w:val="pct10" w:color="auto" w:fill="auto"/>
          </w:tcPr>
          <w:p w14:paraId="5530E16C" w14:textId="77777777" w:rsidR="00994410" w:rsidRPr="00B2607F" w:rsidRDefault="00994410" w:rsidP="00DC7810">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994410" w:rsidRPr="00B2607F" w14:paraId="5530E172" w14:textId="77777777" w:rsidTr="005E55F5">
        <w:tc>
          <w:tcPr>
            <w:tcW w:w="1016" w:type="dxa"/>
          </w:tcPr>
          <w:p w14:paraId="5530E16E" w14:textId="77777777" w:rsidR="00994410" w:rsidRPr="00B2607F" w:rsidRDefault="00994410" w:rsidP="00DC7810">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14:paraId="5530E16F" w14:textId="77777777" w:rsidR="00994410" w:rsidRPr="00B2607F" w:rsidRDefault="00994410" w:rsidP="00DC7810">
            <w:pPr>
              <w:rPr>
                <w:rFonts w:ascii="Times New Roman" w:hAnsi="Times New Roman" w:cs="Times New Roman"/>
                <w:sz w:val="24"/>
                <w:szCs w:val="24"/>
              </w:rPr>
            </w:pPr>
            <w:r>
              <w:rPr>
                <w:rFonts w:ascii="Times New Roman" w:hAnsi="Times New Roman" w:cs="Times New Roman"/>
                <w:sz w:val="24"/>
                <w:szCs w:val="24"/>
              </w:rPr>
              <w:t>5/5/10</w:t>
            </w:r>
          </w:p>
        </w:tc>
        <w:tc>
          <w:tcPr>
            <w:tcW w:w="1980" w:type="dxa"/>
          </w:tcPr>
          <w:p w14:paraId="5530E170" w14:textId="77777777" w:rsidR="00994410" w:rsidRPr="00B2607F" w:rsidRDefault="00994410" w:rsidP="00DC7810">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Pr>
          <w:p w14:paraId="5530E171" w14:textId="77777777" w:rsidR="00994410" w:rsidRPr="00B2607F" w:rsidRDefault="00994410" w:rsidP="00994410">
            <w:pPr>
              <w:rPr>
                <w:rFonts w:ascii="Times New Roman" w:hAnsi="Times New Roman" w:cs="Times New Roman"/>
                <w:sz w:val="24"/>
                <w:szCs w:val="24"/>
              </w:rPr>
            </w:pPr>
            <w:r>
              <w:rPr>
                <w:rFonts w:ascii="Times New Roman" w:hAnsi="Times New Roman" w:cs="Times New Roman"/>
                <w:sz w:val="24"/>
                <w:szCs w:val="24"/>
              </w:rPr>
              <w:t>Added Revision History. Minor formatting &amp; typographical error changes.</w:t>
            </w:r>
          </w:p>
        </w:tc>
      </w:tr>
      <w:tr w:rsidR="00994410" w:rsidRPr="00B2607F" w14:paraId="5530E177" w14:textId="77777777" w:rsidTr="005E55F5">
        <w:tc>
          <w:tcPr>
            <w:tcW w:w="1016" w:type="dxa"/>
          </w:tcPr>
          <w:p w14:paraId="5530E173" w14:textId="77777777" w:rsidR="00994410" w:rsidRPr="00B2607F" w:rsidRDefault="00E4603F" w:rsidP="00DC7810">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14:paraId="5530E174" w14:textId="77777777" w:rsidR="00994410" w:rsidRPr="00B2607F" w:rsidRDefault="00E4603F" w:rsidP="00DC7810">
            <w:pPr>
              <w:rPr>
                <w:rFonts w:ascii="Times New Roman" w:hAnsi="Times New Roman" w:cs="Times New Roman"/>
                <w:sz w:val="24"/>
                <w:szCs w:val="24"/>
              </w:rPr>
            </w:pPr>
            <w:r>
              <w:rPr>
                <w:rFonts w:ascii="Times New Roman" w:hAnsi="Times New Roman" w:cs="Times New Roman"/>
                <w:sz w:val="24"/>
                <w:szCs w:val="24"/>
              </w:rPr>
              <w:t>Dec 2010</w:t>
            </w:r>
          </w:p>
        </w:tc>
        <w:tc>
          <w:tcPr>
            <w:tcW w:w="1980" w:type="dxa"/>
          </w:tcPr>
          <w:p w14:paraId="5530E175" w14:textId="77777777" w:rsidR="00994410" w:rsidRPr="00B2607F" w:rsidRDefault="00E4603F" w:rsidP="00DC7810">
            <w:pPr>
              <w:rPr>
                <w:rFonts w:ascii="Times New Roman" w:hAnsi="Times New Roman" w:cs="Times New Roman"/>
                <w:sz w:val="24"/>
                <w:szCs w:val="24"/>
              </w:rPr>
            </w:pPr>
            <w:r>
              <w:rPr>
                <w:rFonts w:ascii="Times New Roman" w:hAnsi="Times New Roman" w:cs="Times New Roman"/>
                <w:sz w:val="24"/>
                <w:szCs w:val="24"/>
              </w:rPr>
              <w:t>QRSAW WG</w:t>
            </w:r>
          </w:p>
        </w:tc>
        <w:tc>
          <w:tcPr>
            <w:tcW w:w="6228" w:type="dxa"/>
          </w:tcPr>
          <w:p w14:paraId="5530E176" w14:textId="77777777" w:rsidR="00994410" w:rsidRPr="00B2607F" w:rsidRDefault="00E4603F" w:rsidP="00DC7810">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p>
        </w:tc>
      </w:tr>
      <w:tr w:rsidR="00840D0D" w14:paraId="5530E17C" w14:textId="77777777" w:rsidTr="005E55F5">
        <w:tc>
          <w:tcPr>
            <w:tcW w:w="1016" w:type="dxa"/>
            <w:tcBorders>
              <w:top w:val="single" w:sz="4" w:space="0" w:color="000000"/>
              <w:left w:val="single" w:sz="4" w:space="0" w:color="000000"/>
              <w:bottom w:val="single" w:sz="4" w:space="0" w:color="000000"/>
              <w:right w:val="single" w:sz="4" w:space="0" w:color="000000"/>
            </w:tcBorders>
          </w:tcPr>
          <w:p w14:paraId="5530E178" w14:textId="77777777" w:rsidR="00840D0D" w:rsidRDefault="00840D0D" w:rsidP="000262FC">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14:paraId="5530E179" w14:textId="77777777" w:rsidR="00840D0D" w:rsidRDefault="00840D0D" w:rsidP="000262FC">
            <w:pPr>
              <w:rPr>
                <w:rFonts w:ascii="Times New Roman" w:hAnsi="Times New Roman" w:cs="Times New Roman"/>
                <w:sz w:val="24"/>
                <w:szCs w:val="24"/>
              </w:rPr>
            </w:pPr>
            <w:r>
              <w:rPr>
                <w:rFonts w:ascii="Times New Roman" w:hAnsi="Times New Roman" w:cs="Times New Roman"/>
                <w:sz w:val="24"/>
                <w:szCs w:val="24"/>
              </w:rPr>
              <w:t>January 2011</w:t>
            </w:r>
          </w:p>
        </w:tc>
        <w:tc>
          <w:tcPr>
            <w:tcW w:w="1980" w:type="dxa"/>
            <w:tcBorders>
              <w:top w:val="single" w:sz="4" w:space="0" w:color="000000"/>
              <w:left w:val="single" w:sz="4" w:space="0" w:color="000000"/>
              <w:bottom w:val="single" w:sz="4" w:space="0" w:color="000000"/>
              <w:right w:val="single" w:sz="4" w:space="0" w:color="000000"/>
            </w:tcBorders>
          </w:tcPr>
          <w:p w14:paraId="5530E17A" w14:textId="77777777" w:rsidR="00840D0D" w:rsidRDefault="00840D0D" w:rsidP="000262FC">
            <w:pPr>
              <w:rPr>
                <w:rFonts w:ascii="Times New Roman" w:hAnsi="Times New Roman" w:cs="Times New Roman"/>
                <w:sz w:val="24"/>
                <w:szCs w:val="24"/>
              </w:rPr>
            </w:pPr>
            <w:r>
              <w:rPr>
                <w:rFonts w:ascii="Times New Roman" w:hAnsi="Times New Roman" w:cs="Times New Roman"/>
                <w:sz w:val="24"/>
                <w:szCs w:val="24"/>
              </w:rPr>
              <w:t>Craig Struck</w:t>
            </w:r>
          </w:p>
        </w:tc>
        <w:tc>
          <w:tcPr>
            <w:tcW w:w="6228" w:type="dxa"/>
            <w:tcBorders>
              <w:top w:val="single" w:sz="4" w:space="0" w:color="000000"/>
              <w:left w:val="single" w:sz="4" w:space="0" w:color="000000"/>
              <w:bottom w:val="single" w:sz="4" w:space="0" w:color="000000"/>
              <w:right w:val="single" w:sz="4" w:space="0" w:color="000000"/>
            </w:tcBorders>
          </w:tcPr>
          <w:p w14:paraId="5530E17B" w14:textId="77777777" w:rsidR="00840D0D" w:rsidRDefault="00840D0D" w:rsidP="000262FC">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994410" w:rsidRPr="00B2607F" w14:paraId="5530E181" w14:textId="77777777" w:rsidTr="005E55F5">
        <w:tc>
          <w:tcPr>
            <w:tcW w:w="1016" w:type="dxa"/>
          </w:tcPr>
          <w:p w14:paraId="5530E17D" w14:textId="77777777" w:rsidR="00994410" w:rsidRPr="00B2607F" w:rsidRDefault="005E55F5" w:rsidP="00DC7810">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14:paraId="5530E17E" w14:textId="77777777" w:rsidR="00994410" w:rsidRPr="00B2607F" w:rsidRDefault="005E55F5" w:rsidP="00DC7810">
            <w:pPr>
              <w:rPr>
                <w:rFonts w:ascii="Times New Roman" w:hAnsi="Times New Roman" w:cs="Times New Roman"/>
                <w:sz w:val="24"/>
                <w:szCs w:val="24"/>
              </w:rPr>
            </w:pPr>
            <w:r>
              <w:rPr>
                <w:rFonts w:ascii="Times New Roman" w:hAnsi="Times New Roman" w:cs="Times New Roman"/>
                <w:sz w:val="24"/>
                <w:szCs w:val="24"/>
              </w:rPr>
              <w:t>September</w:t>
            </w:r>
            <w:r w:rsidR="000E2B0C">
              <w:rPr>
                <w:rFonts w:ascii="Times New Roman" w:hAnsi="Times New Roman" w:cs="Times New Roman"/>
                <w:sz w:val="24"/>
                <w:szCs w:val="24"/>
              </w:rPr>
              <w:t xml:space="preserve"> 2011</w:t>
            </w:r>
          </w:p>
        </w:tc>
        <w:tc>
          <w:tcPr>
            <w:tcW w:w="1980" w:type="dxa"/>
          </w:tcPr>
          <w:p w14:paraId="5530E17F" w14:textId="77777777" w:rsidR="00994410" w:rsidRPr="00B2607F" w:rsidRDefault="000E2B0C" w:rsidP="00DC7810">
            <w:pPr>
              <w:rPr>
                <w:rFonts w:ascii="Times New Roman" w:hAnsi="Times New Roman" w:cs="Times New Roman"/>
                <w:sz w:val="24"/>
                <w:szCs w:val="24"/>
              </w:rPr>
            </w:pPr>
            <w:r>
              <w:rPr>
                <w:rFonts w:ascii="Times New Roman" w:hAnsi="Times New Roman" w:cs="Times New Roman"/>
                <w:sz w:val="24"/>
                <w:szCs w:val="24"/>
              </w:rPr>
              <w:t>QRSAW WG</w:t>
            </w:r>
          </w:p>
        </w:tc>
        <w:tc>
          <w:tcPr>
            <w:tcW w:w="6228" w:type="dxa"/>
          </w:tcPr>
          <w:p w14:paraId="5530E180" w14:textId="77777777" w:rsidR="00994410" w:rsidRPr="00B2607F" w:rsidRDefault="000E2B0C" w:rsidP="00DC7810">
            <w:pPr>
              <w:rPr>
                <w:rFonts w:ascii="Times New Roman" w:hAnsi="Times New Roman" w:cs="Times New Roman"/>
                <w:sz w:val="24"/>
                <w:szCs w:val="24"/>
              </w:rPr>
            </w:pPr>
            <w:r>
              <w:rPr>
                <w:rFonts w:ascii="Times New Roman" w:hAnsi="Times New Roman" w:cs="Times New Roman"/>
                <w:sz w:val="24"/>
                <w:szCs w:val="24"/>
              </w:rPr>
              <w:t>Modified to address Order No. 693 Directives contained in paragraph 582</w:t>
            </w:r>
          </w:p>
        </w:tc>
      </w:tr>
      <w:tr w:rsidR="008947BD" w:rsidRPr="00B2607F" w14:paraId="5530E186" w14:textId="77777777" w:rsidTr="005E55F5">
        <w:tc>
          <w:tcPr>
            <w:tcW w:w="1016" w:type="dxa"/>
          </w:tcPr>
          <w:p w14:paraId="5530E182" w14:textId="77777777" w:rsidR="008947BD" w:rsidRDefault="001C3EE1" w:rsidP="00DC7810">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14:paraId="5530E183" w14:textId="77777777" w:rsidR="008947BD" w:rsidRDefault="008947BD" w:rsidP="00DC7810">
            <w:pPr>
              <w:rPr>
                <w:rFonts w:ascii="Times New Roman" w:hAnsi="Times New Roman" w:cs="Times New Roman"/>
                <w:sz w:val="24"/>
                <w:szCs w:val="24"/>
              </w:rPr>
            </w:pPr>
            <w:r>
              <w:rPr>
                <w:rFonts w:ascii="Times New Roman" w:hAnsi="Times New Roman" w:cs="Times New Roman"/>
                <w:sz w:val="24"/>
                <w:szCs w:val="24"/>
              </w:rPr>
              <w:t>October 5, 2011</w:t>
            </w:r>
          </w:p>
        </w:tc>
        <w:tc>
          <w:tcPr>
            <w:tcW w:w="1980" w:type="dxa"/>
          </w:tcPr>
          <w:p w14:paraId="5530E184" w14:textId="77777777" w:rsidR="008947BD" w:rsidRDefault="008947BD" w:rsidP="00DC7810">
            <w:pPr>
              <w:rPr>
                <w:rFonts w:ascii="Times New Roman" w:hAnsi="Times New Roman" w:cs="Times New Roman"/>
                <w:sz w:val="24"/>
                <w:szCs w:val="24"/>
              </w:rPr>
            </w:pPr>
            <w:r>
              <w:rPr>
                <w:rFonts w:ascii="Times New Roman" w:hAnsi="Times New Roman" w:cs="Times New Roman"/>
                <w:sz w:val="24"/>
                <w:szCs w:val="24"/>
              </w:rPr>
              <w:t>NERC Legal</w:t>
            </w:r>
          </w:p>
        </w:tc>
        <w:tc>
          <w:tcPr>
            <w:tcW w:w="6228" w:type="dxa"/>
          </w:tcPr>
          <w:p w14:paraId="5530E185" w14:textId="77777777" w:rsidR="008947BD" w:rsidRDefault="008947BD" w:rsidP="00DC7810">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October 5, 2011.</w:t>
            </w:r>
          </w:p>
        </w:tc>
      </w:tr>
      <w:tr w:rsidR="00971549" w:rsidRPr="00B2607F" w14:paraId="5530E18B" w14:textId="77777777" w:rsidTr="005E55F5">
        <w:tc>
          <w:tcPr>
            <w:tcW w:w="1016" w:type="dxa"/>
          </w:tcPr>
          <w:p w14:paraId="5530E187" w14:textId="77777777" w:rsidR="00971549" w:rsidRDefault="0066478E" w:rsidP="00DC7810">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14:paraId="5530E188" w14:textId="77777777" w:rsidR="00971549" w:rsidRDefault="00A77730" w:rsidP="00DC7810">
            <w:pPr>
              <w:rPr>
                <w:rFonts w:ascii="Times New Roman" w:hAnsi="Times New Roman" w:cs="Times New Roman"/>
                <w:sz w:val="24"/>
                <w:szCs w:val="24"/>
              </w:rPr>
            </w:pPr>
            <w:r>
              <w:rPr>
                <w:rFonts w:ascii="Times New Roman" w:hAnsi="Times New Roman" w:cs="Times New Roman"/>
                <w:sz w:val="24"/>
                <w:szCs w:val="24"/>
              </w:rPr>
              <w:t>February 1, 2013</w:t>
            </w:r>
          </w:p>
        </w:tc>
        <w:tc>
          <w:tcPr>
            <w:tcW w:w="1980" w:type="dxa"/>
          </w:tcPr>
          <w:p w14:paraId="5530E189" w14:textId="77777777" w:rsidR="000F7142" w:rsidRPr="007870AB" w:rsidRDefault="000F7142" w:rsidP="00DC7810">
            <w:pPr>
              <w:rPr>
                <w:rFonts w:ascii="Times New Roman" w:hAnsi="Times New Roman" w:cs="Times New Roman"/>
                <w:sz w:val="24"/>
                <w:szCs w:val="24"/>
              </w:rPr>
            </w:pPr>
            <w:r w:rsidRPr="007870AB">
              <w:rPr>
                <w:rFonts w:ascii="Times New Roman" w:hAnsi="Times New Roman" w:cs="Times New Roman"/>
                <w:sz w:val="24"/>
                <w:szCs w:val="24"/>
              </w:rPr>
              <w:t>Jacki Power</w:t>
            </w:r>
          </w:p>
        </w:tc>
        <w:tc>
          <w:tcPr>
            <w:tcW w:w="6228" w:type="dxa"/>
          </w:tcPr>
          <w:p w14:paraId="5530E18A" w14:textId="77777777" w:rsidR="00A77730" w:rsidRDefault="00A77730" w:rsidP="00DC7810">
            <w:pPr>
              <w:rPr>
                <w:rFonts w:ascii="Times New Roman" w:hAnsi="Times New Roman" w:cs="Times New Roman"/>
                <w:sz w:val="24"/>
                <w:szCs w:val="24"/>
              </w:rPr>
            </w:pPr>
            <w:r>
              <w:rPr>
                <w:rFonts w:ascii="Times New Roman" w:hAnsi="Times New Roman" w:cs="Times New Roman"/>
                <w:sz w:val="24"/>
                <w:szCs w:val="24"/>
              </w:rPr>
              <w:t xml:space="preserve">Revised to align RSAW with errata changes to the Reliability Standard.  Errata change </w:t>
            </w:r>
            <w:r w:rsidR="00214F0E">
              <w:rPr>
                <w:rFonts w:ascii="Times New Roman" w:hAnsi="Times New Roman" w:cs="Times New Roman"/>
                <w:sz w:val="24"/>
                <w:szCs w:val="24"/>
              </w:rPr>
              <w:t>include</w:t>
            </w:r>
            <w:r>
              <w:rPr>
                <w:rFonts w:ascii="Times New Roman" w:hAnsi="Times New Roman" w:cs="Times New Roman"/>
                <w:sz w:val="24"/>
                <w:szCs w:val="24"/>
              </w:rPr>
              <w:t>:</w:t>
            </w:r>
            <w:r w:rsidR="00111541">
              <w:rPr>
                <w:rFonts w:ascii="Times New Roman" w:hAnsi="Times New Roman" w:cs="Times New Roman"/>
                <w:sz w:val="24"/>
                <w:szCs w:val="24"/>
              </w:rPr>
              <w:t xml:space="preserve"> Changed</w:t>
            </w:r>
            <w:r w:rsidRPr="00A77730">
              <w:rPr>
                <w:rFonts w:ascii="Times New Roman" w:hAnsi="Times New Roman" w:cs="Times New Roman"/>
                <w:sz w:val="24"/>
                <w:szCs w:val="24"/>
              </w:rPr>
              <w:t xml:space="preserve"> references to Attachment 1 throughout Standard from “Attachment 1-EOP-002-0 Energy Emergency Alert Levels” to “Attachment 1-EOP-002 Energy Emergency Alerts”.  Removed  parenthetical in Requirement R9 referencing a retired Attachment in IRO-006)</w:t>
            </w:r>
          </w:p>
        </w:tc>
      </w:tr>
      <w:tr w:rsidR="00ED17C2" w:rsidRPr="00B2607F" w14:paraId="5530E190" w14:textId="77777777" w:rsidTr="005E55F5">
        <w:tc>
          <w:tcPr>
            <w:tcW w:w="1016" w:type="dxa"/>
          </w:tcPr>
          <w:p w14:paraId="5530E18C" w14:textId="77777777" w:rsidR="00ED17C2" w:rsidRDefault="00ED17C2" w:rsidP="00DC7810">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14:paraId="5530E18D" w14:textId="77777777" w:rsidR="00ED17C2" w:rsidRDefault="00E43BB5" w:rsidP="00DC7810">
            <w:pPr>
              <w:rPr>
                <w:rFonts w:ascii="Times New Roman" w:hAnsi="Times New Roman" w:cs="Times New Roman"/>
                <w:sz w:val="24"/>
                <w:szCs w:val="24"/>
              </w:rPr>
            </w:pPr>
            <w:r>
              <w:rPr>
                <w:rFonts w:ascii="Times New Roman" w:hAnsi="Times New Roman" w:cs="Times New Roman"/>
                <w:sz w:val="24"/>
                <w:szCs w:val="24"/>
              </w:rPr>
              <w:t>April 15</w:t>
            </w:r>
            <w:r w:rsidR="00ED17C2">
              <w:rPr>
                <w:rFonts w:ascii="Times New Roman" w:hAnsi="Times New Roman" w:cs="Times New Roman"/>
                <w:sz w:val="24"/>
                <w:szCs w:val="24"/>
              </w:rPr>
              <w:t>, 2013</w:t>
            </w:r>
          </w:p>
        </w:tc>
        <w:tc>
          <w:tcPr>
            <w:tcW w:w="1980" w:type="dxa"/>
          </w:tcPr>
          <w:p w14:paraId="5530E18E" w14:textId="77777777" w:rsidR="00ED17C2" w:rsidRPr="007870AB" w:rsidRDefault="00ED17C2" w:rsidP="00DC7810">
            <w:pPr>
              <w:rPr>
                <w:rFonts w:ascii="Times New Roman" w:hAnsi="Times New Roman" w:cs="Times New Roman"/>
                <w:sz w:val="24"/>
                <w:szCs w:val="24"/>
              </w:rPr>
            </w:pPr>
            <w:r>
              <w:rPr>
                <w:rFonts w:ascii="Times New Roman" w:hAnsi="Times New Roman" w:cs="Times New Roman"/>
                <w:sz w:val="24"/>
                <w:szCs w:val="24"/>
              </w:rPr>
              <w:t>NERC Legal</w:t>
            </w:r>
          </w:p>
        </w:tc>
        <w:tc>
          <w:tcPr>
            <w:tcW w:w="6228" w:type="dxa"/>
          </w:tcPr>
          <w:p w14:paraId="5530E18F" w14:textId="77777777" w:rsidR="00187EC3" w:rsidRDefault="00ED17C2">
            <w:pPr>
              <w:rPr>
                <w:rFonts w:ascii="Times New Roman" w:hAnsi="Times New Roman" w:cs="Times New Roman"/>
                <w:sz w:val="24"/>
                <w:szCs w:val="24"/>
              </w:rPr>
            </w:pPr>
            <w:r>
              <w:rPr>
                <w:rFonts w:ascii="Times New Roman" w:hAnsi="Times New Roman" w:cs="Times New Roman"/>
                <w:sz w:val="24"/>
                <w:szCs w:val="24"/>
              </w:rPr>
              <w:t xml:space="preserve">Updated excerpts from FERC </w:t>
            </w:r>
            <w:r w:rsidR="00F027BE">
              <w:rPr>
                <w:rFonts w:ascii="Times New Roman" w:hAnsi="Times New Roman" w:cs="Times New Roman"/>
                <w:sz w:val="24"/>
                <w:szCs w:val="24"/>
              </w:rPr>
              <w:t>o</w:t>
            </w:r>
            <w:r>
              <w:rPr>
                <w:rFonts w:ascii="Times New Roman" w:hAnsi="Times New Roman" w:cs="Times New Roman"/>
                <w:sz w:val="24"/>
                <w:szCs w:val="24"/>
              </w:rPr>
              <w:t>rders from October 5, 2011 through and including April 1</w:t>
            </w:r>
            <w:r w:rsidR="00E43BB5">
              <w:rPr>
                <w:rFonts w:ascii="Times New Roman" w:hAnsi="Times New Roman" w:cs="Times New Roman"/>
                <w:sz w:val="24"/>
                <w:szCs w:val="24"/>
              </w:rPr>
              <w:t>5</w:t>
            </w:r>
            <w:r>
              <w:rPr>
                <w:rFonts w:ascii="Times New Roman" w:hAnsi="Times New Roman" w:cs="Times New Roman"/>
                <w:sz w:val="24"/>
                <w:szCs w:val="24"/>
              </w:rPr>
              <w:t>, 2013.</w:t>
            </w:r>
          </w:p>
        </w:tc>
      </w:tr>
      <w:tr w:rsidR="00056D59" w:rsidRPr="00B2607F" w14:paraId="3374551C" w14:textId="77777777" w:rsidTr="005E55F5">
        <w:tc>
          <w:tcPr>
            <w:tcW w:w="1016" w:type="dxa"/>
          </w:tcPr>
          <w:p w14:paraId="121D13E6" w14:textId="10F1F3C2" w:rsidR="00056D59" w:rsidRDefault="00056D59" w:rsidP="00DC7810">
            <w:pPr>
              <w:jc w:val="center"/>
              <w:rPr>
                <w:rFonts w:ascii="Times New Roman" w:hAnsi="Times New Roman" w:cs="Times New Roman"/>
                <w:sz w:val="24"/>
                <w:szCs w:val="24"/>
              </w:rPr>
            </w:pPr>
            <w:r>
              <w:rPr>
                <w:rFonts w:ascii="Times New Roman" w:hAnsi="Times New Roman" w:cs="Times New Roman"/>
                <w:sz w:val="24"/>
                <w:szCs w:val="24"/>
              </w:rPr>
              <w:t>1.2</w:t>
            </w:r>
          </w:p>
        </w:tc>
        <w:tc>
          <w:tcPr>
            <w:tcW w:w="1792" w:type="dxa"/>
          </w:tcPr>
          <w:p w14:paraId="00911F4C" w14:textId="5CF8B74D" w:rsidR="00056D59" w:rsidRDefault="000F5868" w:rsidP="00DC7810">
            <w:pPr>
              <w:rPr>
                <w:rFonts w:ascii="Times New Roman" w:hAnsi="Times New Roman" w:cs="Times New Roman"/>
                <w:sz w:val="24"/>
                <w:szCs w:val="24"/>
              </w:rPr>
            </w:pPr>
            <w:r>
              <w:rPr>
                <w:rFonts w:ascii="Times New Roman" w:hAnsi="Times New Roman" w:cs="Times New Roman"/>
                <w:sz w:val="24"/>
                <w:szCs w:val="24"/>
              </w:rPr>
              <w:t>March 20</w:t>
            </w:r>
            <w:r w:rsidR="002068C0">
              <w:rPr>
                <w:rFonts w:ascii="Times New Roman" w:hAnsi="Times New Roman" w:cs="Times New Roman"/>
                <w:sz w:val="24"/>
                <w:szCs w:val="24"/>
              </w:rPr>
              <w:t>, 2014</w:t>
            </w:r>
          </w:p>
        </w:tc>
        <w:tc>
          <w:tcPr>
            <w:tcW w:w="1980" w:type="dxa"/>
          </w:tcPr>
          <w:p w14:paraId="5A6A57B0" w14:textId="0A9EBA5C" w:rsidR="00056D59" w:rsidRDefault="002068C0" w:rsidP="00DC7810">
            <w:pPr>
              <w:rPr>
                <w:rFonts w:ascii="Times New Roman" w:hAnsi="Times New Roman" w:cs="Times New Roman"/>
                <w:sz w:val="24"/>
                <w:szCs w:val="24"/>
              </w:rPr>
            </w:pPr>
            <w:r>
              <w:rPr>
                <w:rFonts w:ascii="Times New Roman" w:hAnsi="Times New Roman" w:cs="Times New Roman"/>
                <w:sz w:val="24"/>
                <w:szCs w:val="24"/>
              </w:rPr>
              <w:t>RSAW Task Force</w:t>
            </w:r>
          </w:p>
        </w:tc>
        <w:tc>
          <w:tcPr>
            <w:tcW w:w="6228" w:type="dxa"/>
          </w:tcPr>
          <w:p w14:paraId="3CB2D3CE" w14:textId="2FE02B71" w:rsidR="00056D59" w:rsidRDefault="002068C0">
            <w:pPr>
              <w:rPr>
                <w:rFonts w:ascii="Times New Roman" w:hAnsi="Times New Roman" w:cs="Times New Roman"/>
                <w:sz w:val="24"/>
                <w:szCs w:val="24"/>
              </w:rPr>
            </w:pPr>
            <w:r>
              <w:rPr>
                <w:rFonts w:ascii="Times New Roman" w:hAnsi="Times New Roman" w:cs="Times New Roman"/>
                <w:sz w:val="24"/>
                <w:szCs w:val="24"/>
              </w:rPr>
              <w:t>Updated to include compliance guidance contained in CAN-0015.</w:t>
            </w:r>
          </w:p>
        </w:tc>
      </w:tr>
    </w:tbl>
    <w:p w14:paraId="5530E191" w14:textId="77777777" w:rsidR="00994410" w:rsidRPr="00A75AF1" w:rsidRDefault="00994410" w:rsidP="00E4603F">
      <w:pPr>
        <w:rPr>
          <w:rFonts w:ascii="Times New Roman" w:hAnsi="Times New Roman" w:cs="Times New Roman"/>
          <w:sz w:val="24"/>
          <w:szCs w:val="24"/>
        </w:rPr>
      </w:pPr>
    </w:p>
    <w:sectPr w:rsidR="00994410" w:rsidRPr="00A75AF1" w:rsidSect="00E63068">
      <w:headerReference w:type="default" r:id="rId14"/>
      <w:footerReference w:type="default" r:id="rId15"/>
      <w:pgSz w:w="12240" w:h="15840"/>
      <w:pgMar w:top="360" w:right="720" w:bottom="360" w:left="720" w:header="360" w:footer="36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5C19D" w14:textId="77777777" w:rsidR="00D678A7" w:rsidRDefault="00D678A7">
      <w:r>
        <w:separator/>
      </w:r>
    </w:p>
  </w:endnote>
  <w:endnote w:type="continuationSeparator" w:id="0">
    <w:p w14:paraId="33685C24" w14:textId="77777777" w:rsidR="00D678A7" w:rsidRDefault="00D6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0E19A" w14:textId="77777777" w:rsidR="00056D59" w:rsidRPr="002A56F0" w:rsidRDefault="00056D59" w:rsidP="0021250B">
    <w:pPr>
      <w:widowControl w:val="0"/>
      <w:spacing w:line="310" w:lineRule="exact"/>
      <w:rPr>
        <w:rFonts w:ascii="Times New Roman" w:hAnsi="Times New Roman" w:cs="Times New Roman"/>
        <w:color w:val="000000"/>
        <w:sz w:val="18"/>
        <w:szCs w:val="18"/>
      </w:rPr>
    </w:pPr>
    <w:r w:rsidRPr="002A56F0">
      <w:rPr>
        <w:rFonts w:ascii="Times New Roman" w:hAnsi="Times New Roman" w:cs="Times New Roman"/>
        <w:color w:val="000000"/>
        <w:sz w:val="18"/>
        <w:szCs w:val="18"/>
      </w:rPr>
      <w:t xml:space="preserve">NERC Compliance Questionnaire and Reliability Standard Audit Worksheet </w:t>
    </w:r>
  </w:p>
  <w:p w14:paraId="5530E19B" w14:textId="77777777" w:rsidR="00056D59" w:rsidRPr="002A56F0" w:rsidRDefault="00056D59" w:rsidP="0021250B">
    <w:pPr>
      <w:widowControl w:val="0"/>
      <w:spacing w:line="220" w:lineRule="exact"/>
      <w:rPr>
        <w:rFonts w:ascii="Times New Roman" w:hAnsi="Times New Roman" w:cs="Times New Roman"/>
        <w:color w:val="000000"/>
        <w:sz w:val="18"/>
        <w:szCs w:val="18"/>
      </w:rPr>
    </w:pPr>
    <w:r w:rsidRPr="002A56F0">
      <w:rPr>
        <w:rFonts w:ascii="Times New Roman" w:hAnsi="Times New Roman" w:cs="Times New Roman"/>
        <w:color w:val="000000"/>
        <w:sz w:val="18"/>
        <w:szCs w:val="18"/>
      </w:rPr>
      <w:t>Compliance Enforcement Authority: _____________</w:t>
    </w:r>
  </w:p>
  <w:p w14:paraId="5530E19C" w14:textId="77777777" w:rsidR="00056D59" w:rsidRPr="002A56F0" w:rsidRDefault="00056D59" w:rsidP="0021250B">
    <w:pPr>
      <w:widowControl w:val="0"/>
      <w:spacing w:line="220" w:lineRule="exact"/>
      <w:rPr>
        <w:rFonts w:ascii="Times New Roman" w:hAnsi="Times New Roman" w:cs="Times New Roman"/>
        <w:color w:val="000000"/>
        <w:sz w:val="18"/>
        <w:szCs w:val="18"/>
      </w:rPr>
    </w:pPr>
    <w:r w:rsidRPr="002A56F0">
      <w:rPr>
        <w:rFonts w:ascii="Times New Roman" w:hAnsi="Times New Roman" w:cs="Times New Roman"/>
        <w:color w:val="000000"/>
        <w:sz w:val="18"/>
        <w:szCs w:val="18"/>
      </w:rPr>
      <w:t>Registered Entity</w:t>
    </w:r>
    <w:proofErr w:type="gramStart"/>
    <w:r w:rsidRPr="002A56F0">
      <w:rPr>
        <w:rFonts w:ascii="Times New Roman" w:hAnsi="Times New Roman" w:cs="Times New Roman"/>
        <w:color w:val="000000"/>
        <w:sz w:val="18"/>
        <w:szCs w:val="18"/>
      </w:rPr>
      <w:t>:_</w:t>
    </w:r>
    <w:proofErr w:type="gramEnd"/>
    <w:r w:rsidRPr="002A56F0">
      <w:rPr>
        <w:rFonts w:ascii="Times New Roman" w:hAnsi="Times New Roman" w:cs="Times New Roman"/>
        <w:color w:val="000000"/>
        <w:sz w:val="18"/>
        <w:szCs w:val="18"/>
      </w:rPr>
      <w:t>__________________</w:t>
    </w:r>
    <w:r w:rsidRPr="002A56F0">
      <w:rPr>
        <w:rFonts w:ascii="Times New Roman" w:hAnsi="Times New Roman" w:cs="Times New Roman"/>
        <w:color w:val="000000"/>
        <w:sz w:val="18"/>
        <w:szCs w:val="18"/>
      </w:rPr>
      <w:tab/>
    </w:r>
    <w:r w:rsidRPr="002A56F0">
      <w:rPr>
        <w:rFonts w:ascii="Times New Roman" w:hAnsi="Times New Roman" w:cs="Times New Roman"/>
        <w:color w:val="000000"/>
        <w:sz w:val="18"/>
        <w:szCs w:val="18"/>
      </w:rPr>
      <w:tab/>
      <w:t>__</w:t>
    </w:r>
  </w:p>
  <w:p w14:paraId="5530E19D" w14:textId="77777777" w:rsidR="00056D59" w:rsidRPr="002A56F0" w:rsidRDefault="00056D59" w:rsidP="0021250B">
    <w:pPr>
      <w:widowControl w:val="0"/>
      <w:spacing w:line="220" w:lineRule="exact"/>
      <w:rPr>
        <w:rFonts w:ascii="Times New Roman" w:hAnsi="Times New Roman" w:cs="Times New Roman"/>
        <w:color w:val="000000"/>
        <w:sz w:val="18"/>
        <w:szCs w:val="18"/>
      </w:rPr>
    </w:pPr>
    <w:r w:rsidRPr="002A56F0">
      <w:rPr>
        <w:rFonts w:ascii="Times New Roman" w:hAnsi="Times New Roman" w:cs="Times New Roman"/>
        <w:color w:val="000000"/>
        <w:sz w:val="18"/>
        <w:szCs w:val="18"/>
      </w:rPr>
      <w:t>NCR Number</w:t>
    </w:r>
    <w:proofErr w:type="gramStart"/>
    <w:r w:rsidRPr="002A56F0">
      <w:rPr>
        <w:rFonts w:ascii="Times New Roman" w:hAnsi="Times New Roman" w:cs="Times New Roman"/>
        <w:color w:val="000000"/>
        <w:sz w:val="18"/>
        <w:szCs w:val="18"/>
      </w:rPr>
      <w:t>:_</w:t>
    </w:r>
    <w:proofErr w:type="gramEnd"/>
    <w:r w:rsidRPr="002A56F0">
      <w:rPr>
        <w:rFonts w:ascii="Times New Roman" w:hAnsi="Times New Roman" w:cs="Times New Roman"/>
        <w:color w:val="000000"/>
        <w:sz w:val="18"/>
        <w:szCs w:val="18"/>
      </w:rPr>
      <w:t xml:space="preserve">_____________________ </w:t>
    </w:r>
  </w:p>
  <w:p w14:paraId="5530E19E" w14:textId="77777777" w:rsidR="00056D59" w:rsidRDefault="00056D59" w:rsidP="0021250B">
    <w:pPr>
      <w:widowControl w:val="0"/>
      <w:spacing w:line="220" w:lineRule="exact"/>
      <w:rPr>
        <w:rFonts w:ascii="Times New Roman" w:hAnsi="Times New Roman" w:cs="Times New Roman"/>
        <w:color w:val="000000"/>
        <w:sz w:val="18"/>
        <w:szCs w:val="18"/>
      </w:rPr>
    </w:pPr>
    <w:r w:rsidRPr="002A56F0">
      <w:rPr>
        <w:rFonts w:ascii="Times New Roman" w:hAnsi="Times New Roman" w:cs="Times New Roman"/>
        <w:color w:val="000000"/>
        <w:sz w:val="18"/>
        <w:szCs w:val="18"/>
      </w:rPr>
      <w:t>Compliance Assessment Date</w:t>
    </w:r>
    <w:proofErr w:type="gramStart"/>
    <w:r w:rsidRPr="002A56F0">
      <w:rPr>
        <w:rFonts w:ascii="Times New Roman" w:hAnsi="Times New Roman" w:cs="Times New Roman"/>
        <w:color w:val="000000"/>
        <w:sz w:val="18"/>
        <w:szCs w:val="18"/>
      </w:rPr>
      <w:t>:_</w:t>
    </w:r>
    <w:proofErr w:type="gramEnd"/>
    <w:r w:rsidRPr="002A56F0">
      <w:rPr>
        <w:rFonts w:ascii="Times New Roman" w:hAnsi="Times New Roman" w:cs="Times New Roman"/>
        <w:color w:val="000000"/>
        <w:sz w:val="18"/>
        <w:szCs w:val="18"/>
      </w:rPr>
      <w:t xml:space="preserve">____________ </w:t>
    </w:r>
  </w:p>
  <w:p w14:paraId="5530E19F" w14:textId="7DF35F60" w:rsidR="00056D59" w:rsidRPr="00872AF8" w:rsidRDefault="00056D59" w:rsidP="00C92D70">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EOP</w:t>
    </w:r>
    <w:r w:rsidRPr="00872AF8">
      <w:rPr>
        <w:rFonts w:ascii="Times New Roman" w:hAnsi="Times New Roman"/>
        <w:sz w:val="18"/>
        <w:szCs w:val="18"/>
      </w:rPr>
      <w:t>-002-</w:t>
    </w:r>
    <w:r>
      <w:rPr>
        <w:rFonts w:ascii="Times New Roman" w:hAnsi="Times New Roman"/>
        <w:sz w:val="18"/>
        <w:szCs w:val="18"/>
      </w:rPr>
      <w:t>3.1</w:t>
    </w:r>
    <w:r w:rsidRPr="00872AF8">
      <w:rPr>
        <w:rFonts w:ascii="Times New Roman" w:hAnsi="Times New Roman"/>
        <w:sz w:val="18"/>
        <w:szCs w:val="18"/>
      </w:rPr>
      <w:t>_20</w:t>
    </w:r>
    <w:r>
      <w:rPr>
        <w:rFonts w:ascii="Times New Roman" w:hAnsi="Times New Roman"/>
        <w:sz w:val="18"/>
        <w:szCs w:val="18"/>
      </w:rPr>
      <w:t>14_v1.2</w:t>
    </w:r>
  </w:p>
  <w:p w14:paraId="5530E1A0" w14:textId="1062257F" w:rsidR="00056D59" w:rsidRPr="002A56F0" w:rsidRDefault="00056D59" w:rsidP="00C92D70">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sidR="000F5868">
      <w:rPr>
        <w:rFonts w:ascii="Times New Roman" w:hAnsi="Times New Roman" w:cs="Times New Roman"/>
        <w:color w:val="000000"/>
        <w:sz w:val="18"/>
        <w:szCs w:val="18"/>
      </w:rPr>
      <w:t>March</w:t>
    </w:r>
    <w:r>
      <w:rPr>
        <w:rFonts w:ascii="Times New Roman" w:hAnsi="Times New Roman" w:cs="Times New Roman"/>
        <w:color w:val="000000"/>
        <w:sz w:val="18"/>
        <w:szCs w:val="18"/>
      </w:rPr>
      <w:t xml:space="preserve"> 2014</w:t>
    </w:r>
  </w:p>
  <w:p w14:paraId="5530E1A1" w14:textId="77777777" w:rsidR="00056D59" w:rsidRPr="002A56F0" w:rsidRDefault="00056D59" w:rsidP="00DA1A18">
    <w:pPr>
      <w:widowControl w:val="0"/>
      <w:spacing w:line="244" w:lineRule="exact"/>
      <w:jc w:val="center"/>
      <w:rPr>
        <w:rFonts w:ascii="Times New Roman" w:hAnsi="Times New Roman" w:cs="Times New Roman"/>
      </w:rPr>
    </w:pPr>
    <w:r w:rsidRPr="002A56F0">
      <w:rPr>
        <w:rStyle w:val="PageNumber"/>
        <w:rFonts w:ascii="Times New Roman" w:hAnsi="Times New Roman" w:cs="Times New Roman"/>
      </w:rPr>
      <w:fldChar w:fldCharType="begin"/>
    </w:r>
    <w:r w:rsidRPr="002A56F0">
      <w:rPr>
        <w:rStyle w:val="PageNumber"/>
        <w:rFonts w:ascii="Times New Roman" w:hAnsi="Times New Roman" w:cs="Times New Roman"/>
      </w:rPr>
      <w:instrText xml:space="preserve"> PAGE </w:instrText>
    </w:r>
    <w:r w:rsidRPr="002A56F0">
      <w:rPr>
        <w:rStyle w:val="PageNumber"/>
        <w:rFonts w:ascii="Times New Roman" w:hAnsi="Times New Roman" w:cs="Times New Roman"/>
      </w:rPr>
      <w:fldChar w:fldCharType="separate"/>
    </w:r>
    <w:r w:rsidR="002366E6">
      <w:rPr>
        <w:rStyle w:val="PageNumber"/>
        <w:rFonts w:ascii="Times New Roman" w:hAnsi="Times New Roman" w:cs="Times New Roman"/>
        <w:noProof/>
      </w:rPr>
      <w:t>19</w:t>
    </w:r>
    <w:r w:rsidRPr="002A56F0">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6D4ED" w14:textId="77777777" w:rsidR="00D678A7" w:rsidRDefault="00D678A7">
      <w:r>
        <w:separator/>
      </w:r>
    </w:p>
  </w:footnote>
  <w:footnote w:type="continuationSeparator" w:id="0">
    <w:p w14:paraId="7D39E5DC" w14:textId="77777777" w:rsidR="00D678A7" w:rsidRDefault="00D6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0E198" w14:textId="1AA1886C" w:rsidR="00056D59" w:rsidRPr="006813F3" w:rsidRDefault="00056D59" w:rsidP="00D4178A">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r>
      <w:rPr>
        <w:rFonts w:ascii="Times New Roman" w:hAnsi="Times New Roman" w:cs="Times New Roman"/>
        <w:b/>
        <w:bCs/>
        <w:color w:val="003366"/>
        <w:sz w:val="28"/>
        <w:szCs w:val="28"/>
      </w:rPr>
      <w:t xml:space="preserve"> Template</w:t>
    </w:r>
  </w:p>
  <w:p w14:paraId="5530E199" w14:textId="77777777" w:rsidR="00056D59" w:rsidRDefault="00056D59">
    <w:pPr>
      <w:widowControl w:val="0"/>
      <w:spacing w:line="248" w:lineRule="exact"/>
      <w:rPr>
        <w:rFonts w:cs="Times New Roman"/>
      </w:rPr>
    </w:pPr>
    <w:r>
      <w:rPr>
        <w:rFonts w:cs="Times New Roman"/>
        <w:noProof/>
      </w:rPr>
      <w:drawing>
        <wp:inline distT="0" distB="0" distL="0" distR="0" wp14:anchorId="5530E1A2" wp14:editId="5530E1A3">
          <wp:extent cx="5972175" cy="38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72175" cy="38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965B4"/>
    <w:multiLevelType w:val="hybridMultilevel"/>
    <w:tmpl w:val="C242E606"/>
    <w:lvl w:ilvl="0" w:tplc="28689BAA">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E9"/>
    <w:rsid w:val="000016CB"/>
    <w:rsid w:val="00004B6D"/>
    <w:rsid w:val="00014082"/>
    <w:rsid w:val="000262FC"/>
    <w:rsid w:val="00026452"/>
    <w:rsid w:val="00027AE2"/>
    <w:rsid w:val="00056D59"/>
    <w:rsid w:val="00063088"/>
    <w:rsid w:val="0007422E"/>
    <w:rsid w:val="000821FC"/>
    <w:rsid w:val="000A6500"/>
    <w:rsid w:val="000B6350"/>
    <w:rsid w:val="000C0000"/>
    <w:rsid w:val="000C2FF2"/>
    <w:rsid w:val="000C471F"/>
    <w:rsid w:val="000D099E"/>
    <w:rsid w:val="000E2B0C"/>
    <w:rsid w:val="000E3010"/>
    <w:rsid w:val="000F23FD"/>
    <w:rsid w:val="000F5868"/>
    <w:rsid w:val="000F7142"/>
    <w:rsid w:val="00107D74"/>
    <w:rsid w:val="00111541"/>
    <w:rsid w:val="0012666D"/>
    <w:rsid w:val="00127933"/>
    <w:rsid w:val="0014401D"/>
    <w:rsid w:val="001853E3"/>
    <w:rsid w:val="00187EC3"/>
    <w:rsid w:val="00194A48"/>
    <w:rsid w:val="00195E37"/>
    <w:rsid w:val="001C3EE1"/>
    <w:rsid w:val="001C7190"/>
    <w:rsid w:val="002068C0"/>
    <w:rsid w:val="00211363"/>
    <w:rsid w:val="0021250B"/>
    <w:rsid w:val="00214F0E"/>
    <w:rsid w:val="0023350C"/>
    <w:rsid w:val="002366E6"/>
    <w:rsid w:val="00255C67"/>
    <w:rsid w:val="002732C9"/>
    <w:rsid w:val="00294145"/>
    <w:rsid w:val="00296AA7"/>
    <w:rsid w:val="002978E9"/>
    <w:rsid w:val="002A33A9"/>
    <w:rsid w:val="002A56F0"/>
    <w:rsid w:val="002A6EF5"/>
    <w:rsid w:val="002C0492"/>
    <w:rsid w:val="002C1EB8"/>
    <w:rsid w:val="002F36CC"/>
    <w:rsid w:val="002F5BD7"/>
    <w:rsid w:val="00303548"/>
    <w:rsid w:val="00314150"/>
    <w:rsid w:val="00335022"/>
    <w:rsid w:val="003416E5"/>
    <w:rsid w:val="00343307"/>
    <w:rsid w:val="00372A5A"/>
    <w:rsid w:val="00374900"/>
    <w:rsid w:val="003B3ADB"/>
    <w:rsid w:val="003C37DE"/>
    <w:rsid w:val="003D4499"/>
    <w:rsid w:val="00407046"/>
    <w:rsid w:val="00411013"/>
    <w:rsid w:val="00412721"/>
    <w:rsid w:val="00416201"/>
    <w:rsid w:val="004178DD"/>
    <w:rsid w:val="00424A42"/>
    <w:rsid w:val="00427E53"/>
    <w:rsid w:val="00430E29"/>
    <w:rsid w:val="004463D8"/>
    <w:rsid w:val="00450AE0"/>
    <w:rsid w:val="004537B9"/>
    <w:rsid w:val="00456A18"/>
    <w:rsid w:val="0047036D"/>
    <w:rsid w:val="004845D1"/>
    <w:rsid w:val="00491263"/>
    <w:rsid w:val="004A6065"/>
    <w:rsid w:val="004B2786"/>
    <w:rsid w:val="004B6782"/>
    <w:rsid w:val="004B767A"/>
    <w:rsid w:val="004D0308"/>
    <w:rsid w:val="004E6D81"/>
    <w:rsid w:val="004F08BE"/>
    <w:rsid w:val="004F2AC8"/>
    <w:rsid w:val="005051AD"/>
    <w:rsid w:val="00505E69"/>
    <w:rsid w:val="005151A6"/>
    <w:rsid w:val="005165C9"/>
    <w:rsid w:val="00544A22"/>
    <w:rsid w:val="00552ACB"/>
    <w:rsid w:val="00566F8F"/>
    <w:rsid w:val="00590786"/>
    <w:rsid w:val="00591917"/>
    <w:rsid w:val="005A020C"/>
    <w:rsid w:val="005A3D12"/>
    <w:rsid w:val="005A418C"/>
    <w:rsid w:val="005B335F"/>
    <w:rsid w:val="005D0E35"/>
    <w:rsid w:val="005E55F5"/>
    <w:rsid w:val="00604405"/>
    <w:rsid w:val="0060582A"/>
    <w:rsid w:val="006168FD"/>
    <w:rsid w:val="00640297"/>
    <w:rsid w:val="00643665"/>
    <w:rsid w:val="0066478E"/>
    <w:rsid w:val="006668BE"/>
    <w:rsid w:val="00667DC1"/>
    <w:rsid w:val="006709C6"/>
    <w:rsid w:val="00673F9B"/>
    <w:rsid w:val="00696AEF"/>
    <w:rsid w:val="006A1F54"/>
    <w:rsid w:val="006D7663"/>
    <w:rsid w:val="007026AF"/>
    <w:rsid w:val="00704255"/>
    <w:rsid w:val="0070774A"/>
    <w:rsid w:val="00723049"/>
    <w:rsid w:val="00742CA7"/>
    <w:rsid w:val="00742E48"/>
    <w:rsid w:val="00774875"/>
    <w:rsid w:val="00784C1C"/>
    <w:rsid w:val="007870AB"/>
    <w:rsid w:val="007C5F25"/>
    <w:rsid w:val="007C6C67"/>
    <w:rsid w:val="007E326A"/>
    <w:rsid w:val="007E79BA"/>
    <w:rsid w:val="007F00EB"/>
    <w:rsid w:val="007F0151"/>
    <w:rsid w:val="00803651"/>
    <w:rsid w:val="008142AA"/>
    <w:rsid w:val="00814C75"/>
    <w:rsid w:val="00822A09"/>
    <w:rsid w:val="00840D0D"/>
    <w:rsid w:val="00862F10"/>
    <w:rsid w:val="008631D1"/>
    <w:rsid w:val="00883638"/>
    <w:rsid w:val="008947BD"/>
    <w:rsid w:val="008957A3"/>
    <w:rsid w:val="008B1661"/>
    <w:rsid w:val="008D299C"/>
    <w:rsid w:val="008E5C94"/>
    <w:rsid w:val="008E5DA3"/>
    <w:rsid w:val="008F399A"/>
    <w:rsid w:val="008F3B5F"/>
    <w:rsid w:val="009011A3"/>
    <w:rsid w:val="009066AB"/>
    <w:rsid w:val="00915446"/>
    <w:rsid w:val="00926E75"/>
    <w:rsid w:val="0095764E"/>
    <w:rsid w:val="00971549"/>
    <w:rsid w:val="00974F8B"/>
    <w:rsid w:val="00976852"/>
    <w:rsid w:val="0098165D"/>
    <w:rsid w:val="00994410"/>
    <w:rsid w:val="009B0D99"/>
    <w:rsid w:val="009E1B6B"/>
    <w:rsid w:val="009F744D"/>
    <w:rsid w:val="00A0081F"/>
    <w:rsid w:val="00A00916"/>
    <w:rsid w:val="00A20190"/>
    <w:rsid w:val="00A20E10"/>
    <w:rsid w:val="00A23963"/>
    <w:rsid w:val="00A35B50"/>
    <w:rsid w:val="00A52FC0"/>
    <w:rsid w:val="00A560EB"/>
    <w:rsid w:val="00A67775"/>
    <w:rsid w:val="00A746E4"/>
    <w:rsid w:val="00A75AF1"/>
    <w:rsid w:val="00A77730"/>
    <w:rsid w:val="00A80BBE"/>
    <w:rsid w:val="00A948B2"/>
    <w:rsid w:val="00AA4534"/>
    <w:rsid w:val="00AA73D8"/>
    <w:rsid w:val="00AB5041"/>
    <w:rsid w:val="00AB5EF1"/>
    <w:rsid w:val="00AD6334"/>
    <w:rsid w:val="00AF1A86"/>
    <w:rsid w:val="00AF43B4"/>
    <w:rsid w:val="00B12571"/>
    <w:rsid w:val="00B138F1"/>
    <w:rsid w:val="00B17CC2"/>
    <w:rsid w:val="00B3336F"/>
    <w:rsid w:val="00B44135"/>
    <w:rsid w:val="00B5129A"/>
    <w:rsid w:val="00B53A1C"/>
    <w:rsid w:val="00B56865"/>
    <w:rsid w:val="00B568CD"/>
    <w:rsid w:val="00B67CD6"/>
    <w:rsid w:val="00B74223"/>
    <w:rsid w:val="00B90594"/>
    <w:rsid w:val="00BA398B"/>
    <w:rsid w:val="00BB3033"/>
    <w:rsid w:val="00BB3145"/>
    <w:rsid w:val="00BB6A60"/>
    <w:rsid w:val="00BC5E44"/>
    <w:rsid w:val="00BE117A"/>
    <w:rsid w:val="00BE2FAF"/>
    <w:rsid w:val="00C0004F"/>
    <w:rsid w:val="00C03084"/>
    <w:rsid w:val="00C10DA9"/>
    <w:rsid w:val="00C17285"/>
    <w:rsid w:val="00C3084A"/>
    <w:rsid w:val="00C43000"/>
    <w:rsid w:val="00C440A8"/>
    <w:rsid w:val="00C5242C"/>
    <w:rsid w:val="00C64291"/>
    <w:rsid w:val="00C85C44"/>
    <w:rsid w:val="00C92D70"/>
    <w:rsid w:val="00CA469B"/>
    <w:rsid w:val="00CA7A34"/>
    <w:rsid w:val="00CC1D08"/>
    <w:rsid w:val="00CC20F7"/>
    <w:rsid w:val="00CF43BC"/>
    <w:rsid w:val="00D11BBB"/>
    <w:rsid w:val="00D163F6"/>
    <w:rsid w:val="00D407FD"/>
    <w:rsid w:val="00D4178A"/>
    <w:rsid w:val="00D52D8B"/>
    <w:rsid w:val="00D57090"/>
    <w:rsid w:val="00D63485"/>
    <w:rsid w:val="00D66864"/>
    <w:rsid w:val="00D678A7"/>
    <w:rsid w:val="00D92FF2"/>
    <w:rsid w:val="00DA1A18"/>
    <w:rsid w:val="00DA3A80"/>
    <w:rsid w:val="00DA73C8"/>
    <w:rsid w:val="00DC0434"/>
    <w:rsid w:val="00DC7810"/>
    <w:rsid w:val="00DD5B5F"/>
    <w:rsid w:val="00DF7C6A"/>
    <w:rsid w:val="00E249E1"/>
    <w:rsid w:val="00E26213"/>
    <w:rsid w:val="00E34C7F"/>
    <w:rsid w:val="00E43BB5"/>
    <w:rsid w:val="00E4603F"/>
    <w:rsid w:val="00E62382"/>
    <w:rsid w:val="00E63068"/>
    <w:rsid w:val="00E747F8"/>
    <w:rsid w:val="00E75D20"/>
    <w:rsid w:val="00E77DDF"/>
    <w:rsid w:val="00E80B53"/>
    <w:rsid w:val="00ED17C2"/>
    <w:rsid w:val="00ED3310"/>
    <w:rsid w:val="00EE5221"/>
    <w:rsid w:val="00EE70F0"/>
    <w:rsid w:val="00EF54A4"/>
    <w:rsid w:val="00F027BE"/>
    <w:rsid w:val="00F1541E"/>
    <w:rsid w:val="00F168B1"/>
    <w:rsid w:val="00F16B7B"/>
    <w:rsid w:val="00F3110B"/>
    <w:rsid w:val="00F51A99"/>
    <w:rsid w:val="00F5359B"/>
    <w:rsid w:val="00F70347"/>
    <w:rsid w:val="00F920EE"/>
    <w:rsid w:val="00FA0528"/>
    <w:rsid w:val="00FA0CCB"/>
    <w:rsid w:val="00FA2DB1"/>
    <w:rsid w:val="00FB0B13"/>
    <w:rsid w:val="00FB6750"/>
    <w:rsid w:val="00FD1ADC"/>
    <w:rsid w:val="00FD3CC5"/>
    <w:rsid w:val="00FF2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0DDEA"/>
  <w15:docId w15:val="{11FA49B8-2944-4ED4-9E06-1159D6B4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068"/>
    <w:pPr>
      <w:autoSpaceDE w:val="0"/>
      <w:autoSpaceDN w:val="0"/>
      <w:adjustRightInd w:val="0"/>
    </w:pPr>
    <w:rPr>
      <w:rFonts w:ascii="Arial" w:hAnsi="Arial" w:cs="Arial"/>
    </w:rPr>
  </w:style>
  <w:style w:type="paragraph" w:styleId="Heading1">
    <w:name w:val="heading 1"/>
    <w:basedOn w:val="Normal"/>
    <w:next w:val="Normal"/>
    <w:link w:val="Heading1Char"/>
    <w:qFormat/>
    <w:rsid w:val="00FA0528"/>
    <w:pPr>
      <w:autoSpaceDE/>
      <w:autoSpaceDN/>
      <w:adjustRightInd/>
      <w:outlineLvl w:val="0"/>
    </w:pPr>
    <w:rPr>
      <w:rFonts w:ascii="Tahoma" w:hAnsi="Tahoma" w:cs="Tahoma"/>
      <w:color w:val="264D7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E63068"/>
    <w:pPr>
      <w:widowControl w:val="0"/>
      <w:tabs>
        <w:tab w:val="center" w:pos="5400"/>
      </w:tabs>
    </w:pPr>
    <w:rPr>
      <w:rFonts w:cs="Times New Roman"/>
    </w:rPr>
  </w:style>
  <w:style w:type="paragraph" w:customStyle="1" w:styleId="Style16">
    <w:name w:val="Style16"/>
    <w:basedOn w:val="Normal"/>
    <w:uiPriority w:val="99"/>
    <w:rsid w:val="00E63068"/>
    <w:pPr>
      <w:widowControl w:val="0"/>
      <w:tabs>
        <w:tab w:val="center" w:pos="5399"/>
      </w:tabs>
    </w:pPr>
    <w:rPr>
      <w:rFonts w:cs="Times New Roman"/>
    </w:rPr>
  </w:style>
  <w:style w:type="paragraph" w:styleId="Header">
    <w:name w:val="header"/>
    <w:basedOn w:val="Normal"/>
    <w:link w:val="HeaderChar"/>
    <w:uiPriority w:val="99"/>
    <w:unhideWhenUsed/>
    <w:rsid w:val="005051AD"/>
    <w:pPr>
      <w:tabs>
        <w:tab w:val="center" w:pos="4680"/>
        <w:tab w:val="right" w:pos="9360"/>
      </w:tabs>
    </w:pPr>
  </w:style>
  <w:style w:type="character" w:customStyle="1" w:styleId="HeaderChar">
    <w:name w:val="Header Char"/>
    <w:basedOn w:val="DefaultParagraphFont"/>
    <w:link w:val="Header"/>
    <w:uiPriority w:val="99"/>
    <w:rsid w:val="005051AD"/>
    <w:rPr>
      <w:rFonts w:ascii="Arial" w:hAnsi="Arial" w:cs="Arial"/>
      <w:sz w:val="20"/>
      <w:szCs w:val="20"/>
    </w:rPr>
  </w:style>
  <w:style w:type="paragraph" w:styleId="Footer">
    <w:name w:val="footer"/>
    <w:basedOn w:val="Normal"/>
    <w:link w:val="FooterChar"/>
    <w:uiPriority w:val="99"/>
    <w:unhideWhenUsed/>
    <w:rsid w:val="005051AD"/>
    <w:pPr>
      <w:tabs>
        <w:tab w:val="center" w:pos="4680"/>
        <w:tab w:val="right" w:pos="9360"/>
      </w:tabs>
    </w:pPr>
  </w:style>
  <w:style w:type="character" w:customStyle="1" w:styleId="FooterChar">
    <w:name w:val="Footer Char"/>
    <w:basedOn w:val="DefaultParagraphFont"/>
    <w:link w:val="Footer"/>
    <w:uiPriority w:val="99"/>
    <w:rsid w:val="005051AD"/>
    <w:rPr>
      <w:rFonts w:ascii="Arial" w:hAnsi="Arial" w:cs="Arial"/>
      <w:sz w:val="20"/>
      <w:szCs w:val="20"/>
    </w:rPr>
  </w:style>
  <w:style w:type="character" w:styleId="Hyperlink">
    <w:name w:val="Hyperlink"/>
    <w:basedOn w:val="DefaultParagraphFont"/>
    <w:uiPriority w:val="99"/>
    <w:unhideWhenUsed/>
    <w:rsid w:val="00D63485"/>
    <w:rPr>
      <w:color w:val="0000FF"/>
      <w:u w:val="single"/>
    </w:rPr>
  </w:style>
  <w:style w:type="character" w:styleId="FollowedHyperlink">
    <w:name w:val="FollowedHyperlink"/>
    <w:basedOn w:val="DefaultParagraphFont"/>
    <w:uiPriority w:val="99"/>
    <w:semiHidden/>
    <w:unhideWhenUsed/>
    <w:rsid w:val="003416E5"/>
    <w:rPr>
      <w:color w:val="800080"/>
      <w:u w:val="single"/>
    </w:rPr>
  </w:style>
  <w:style w:type="table" w:customStyle="1" w:styleId="LightShading-Accent11">
    <w:name w:val="Light Shading - Accent 11"/>
    <w:basedOn w:val="TableNormal"/>
    <w:uiPriority w:val="60"/>
    <w:rsid w:val="00FB675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21250B"/>
    <w:rPr>
      <w:rFonts w:ascii="Tahoma" w:hAnsi="Tahoma" w:cs="Tahoma"/>
      <w:sz w:val="16"/>
      <w:szCs w:val="16"/>
    </w:rPr>
  </w:style>
  <w:style w:type="character" w:styleId="PageNumber">
    <w:name w:val="page number"/>
    <w:basedOn w:val="DefaultParagraphFont"/>
    <w:rsid w:val="00DA1A18"/>
  </w:style>
  <w:style w:type="character" w:styleId="CommentReference">
    <w:name w:val="annotation reference"/>
    <w:basedOn w:val="DefaultParagraphFont"/>
    <w:semiHidden/>
    <w:rsid w:val="00D52D8B"/>
    <w:rPr>
      <w:sz w:val="16"/>
      <w:szCs w:val="16"/>
    </w:rPr>
  </w:style>
  <w:style w:type="paragraph" w:styleId="CommentText">
    <w:name w:val="annotation text"/>
    <w:basedOn w:val="Normal"/>
    <w:semiHidden/>
    <w:rsid w:val="00D52D8B"/>
  </w:style>
  <w:style w:type="paragraph" w:styleId="CommentSubject">
    <w:name w:val="annotation subject"/>
    <w:basedOn w:val="CommentText"/>
    <w:next w:val="CommentText"/>
    <w:semiHidden/>
    <w:rsid w:val="00D52D8B"/>
    <w:rPr>
      <w:b/>
      <w:bCs/>
    </w:rPr>
  </w:style>
  <w:style w:type="character" w:customStyle="1" w:styleId="Heading1Char">
    <w:name w:val="Heading 1 Char"/>
    <w:basedOn w:val="DefaultParagraphFont"/>
    <w:link w:val="Heading1"/>
    <w:rsid w:val="00F5359B"/>
    <w:rPr>
      <w:rFonts w:ascii="Tahoma" w:hAnsi="Tahoma" w:cs="Tahoma"/>
      <w:color w:val="264D74"/>
      <w:sz w:val="40"/>
      <w:szCs w:val="40"/>
      <w:lang w:val="en-US" w:eastAsia="en-US" w:bidi="ar-SA"/>
    </w:rPr>
  </w:style>
  <w:style w:type="character" w:styleId="Strong">
    <w:name w:val="Strong"/>
    <w:basedOn w:val="DefaultParagraphFont"/>
    <w:qFormat/>
    <w:rsid w:val="00B12571"/>
    <w:rPr>
      <w:b/>
      <w:bCs/>
    </w:rPr>
  </w:style>
  <w:style w:type="paragraph" w:customStyle="1" w:styleId="Default">
    <w:name w:val="Default"/>
    <w:rsid w:val="00456A18"/>
    <w:pPr>
      <w:autoSpaceDE w:val="0"/>
      <w:autoSpaceDN w:val="0"/>
      <w:adjustRightInd w:val="0"/>
    </w:pPr>
    <w:rPr>
      <w:color w:val="000000"/>
      <w:sz w:val="24"/>
      <w:szCs w:val="24"/>
    </w:rPr>
  </w:style>
  <w:style w:type="paragraph" w:styleId="ListParagraph">
    <w:name w:val="List Paragraph"/>
    <w:basedOn w:val="Normal"/>
    <w:uiPriority w:val="34"/>
    <w:qFormat/>
    <w:rsid w:val="00004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480">
      <w:bodyDiv w:val="1"/>
      <w:marLeft w:val="0"/>
      <w:marRight w:val="0"/>
      <w:marTop w:val="0"/>
      <w:marBottom w:val="0"/>
      <w:divBdr>
        <w:top w:val="none" w:sz="0" w:space="0" w:color="auto"/>
        <w:left w:val="none" w:sz="0" w:space="0" w:color="auto"/>
        <w:bottom w:val="none" w:sz="0" w:space="0" w:color="auto"/>
        <w:right w:val="none" w:sz="0" w:space="0" w:color="auto"/>
      </w:divBdr>
    </w:div>
    <w:div w:id="13583627">
      <w:bodyDiv w:val="1"/>
      <w:marLeft w:val="0"/>
      <w:marRight w:val="0"/>
      <w:marTop w:val="0"/>
      <w:marBottom w:val="0"/>
      <w:divBdr>
        <w:top w:val="none" w:sz="0" w:space="0" w:color="auto"/>
        <w:left w:val="none" w:sz="0" w:space="0" w:color="auto"/>
        <w:bottom w:val="none" w:sz="0" w:space="0" w:color="auto"/>
        <w:right w:val="none" w:sz="0" w:space="0" w:color="auto"/>
      </w:divBdr>
    </w:div>
    <w:div w:id="17780287">
      <w:bodyDiv w:val="1"/>
      <w:marLeft w:val="0"/>
      <w:marRight w:val="0"/>
      <w:marTop w:val="0"/>
      <w:marBottom w:val="0"/>
      <w:divBdr>
        <w:top w:val="none" w:sz="0" w:space="0" w:color="auto"/>
        <w:left w:val="none" w:sz="0" w:space="0" w:color="auto"/>
        <w:bottom w:val="none" w:sz="0" w:space="0" w:color="auto"/>
        <w:right w:val="none" w:sz="0" w:space="0" w:color="auto"/>
      </w:divBdr>
    </w:div>
    <w:div w:id="173998624">
      <w:bodyDiv w:val="1"/>
      <w:marLeft w:val="0"/>
      <w:marRight w:val="0"/>
      <w:marTop w:val="0"/>
      <w:marBottom w:val="0"/>
      <w:divBdr>
        <w:top w:val="none" w:sz="0" w:space="0" w:color="auto"/>
        <w:left w:val="none" w:sz="0" w:space="0" w:color="auto"/>
        <w:bottom w:val="none" w:sz="0" w:space="0" w:color="auto"/>
        <w:right w:val="none" w:sz="0" w:space="0" w:color="auto"/>
      </w:divBdr>
    </w:div>
    <w:div w:id="194385957">
      <w:bodyDiv w:val="1"/>
      <w:marLeft w:val="0"/>
      <w:marRight w:val="0"/>
      <w:marTop w:val="0"/>
      <w:marBottom w:val="0"/>
      <w:divBdr>
        <w:top w:val="none" w:sz="0" w:space="0" w:color="auto"/>
        <w:left w:val="none" w:sz="0" w:space="0" w:color="auto"/>
        <w:bottom w:val="none" w:sz="0" w:space="0" w:color="auto"/>
        <w:right w:val="none" w:sz="0" w:space="0" w:color="auto"/>
      </w:divBdr>
    </w:div>
    <w:div w:id="198973590">
      <w:bodyDiv w:val="1"/>
      <w:marLeft w:val="0"/>
      <w:marRight w:val="0"/>
      <w:marTop w:val="0"/>
      <w:marBottom w:val="0"/>
      <w:divBdr>
        <w:top w:val="none" w:sz="0" w:space="0" w:color="auto"/>
        <w:left w:val="none" w:sz="0" w:space="0" w:color="auto"/>
        <w:bottom w:val="none" w:sz="0" w:space="0" w:color="auto"/>
        <w:right w:val="none" w:sz="0" w:space="0" w:color="auto"/>
      </w:divBdr>
    </w:div>
    <w:div w:id="231936674">
      <w:bodyDiv w:val="1"/>
      <w:marLeft w:val="0"/>
      <w:marRight w:val="0"/>
      <w:marTop w:val="0"/>
      <w:marBottom w:val="0"/>
      <w:divBdr>
        <w:top w:val="none" w:sz="0" w:space="0" w:color="auto"/>
        <w:left w:val="none" w:sz="0" w:space="0" w:color="auto"/>
        <w:bottom w:val="none" w:sz="0" w:space="0" w:color="auto"/>
        <w:right w:val="none" w:sz="0" w:space="0" w:color="auto"/>
      </w:divBdr>
    </w:div>
    <w:div w:id="232812041">
      <w:bodyDiv w:val="1"/>
      <w:marLeft w:val="0"/>
      <w:marRight w:val="0"/>
      <w:marTop w:val="0"/>
      <w:marBottom w:val="0"/>
      <w:divBdr>
        <w:top w:val="none" w:sz="0" w:space="0" w:color="auto"/>
        <w:left w:val="none" w:sz="0" w:space="0" w:color="auto"/>
        <w:bottom w:val="none" w:sz="0" w:space="0" w:color="auto"/>
        <w:right w:val="none" w:sz="0" w:space="0" w:color="auto"/>
      </w:divBdr>
    </w:div>
    <w:div w:id="258220022">
      <w:bodyDiv w:val="1"/>
      <w:marLeft w:val="0"/>
      <w:marRight w:val="0"/>
      <w:marTop w:val="0"/>
      <w:marBottom w:val="0"/>
      <w:divBdr>
        <w:top w:val="none" w:sz="0" w:space="0" w:color="auto"/>
        <w:left w:val="none" w:sz="0" w:space="0" w:color="auto"/>
        <w:bottom w:val="none" w:sz="0" w:space="0" w:color="auto"/>
        <w:right w:val="none" w:sz="0" w:space="0" w:color="auto"/>
      </w:divBdr>
    </w:div>
    <w:div w:id="329219192">
      <w:bodyDiv w:val="1"/>
      <w:marLeft w:val="0"/>
      <w:marRight w:val="0"/>
      <w:marTop w:val="0"/>
      <w:marBottom w:val="0"/>
      <w:divBdr>
        <w:top w:val="none" w:sz="0" w:space="0" w:color="auto"/>
        <w:left w:val="none" w:sz="0" w:space="0" w:color="auto"/>
        <w:bottom w:val="none" w:sz="0" w:space="0" w:color="auto"/>
        <w:right w:val="none" w:sz="0" w:space="0" w:color="auto"/>
      </w:divBdr>
    </w:div>
    <w:div w:id="342630687">
      <w:bodyDiv w:val="1"/>
      <w:marLeft w:val="0"/>
      <w:marRight w:val="0"/>
      <w:marTop w:val="0"/>
      <w:marBottom w:val="0"/>
      <w:divBdr>
        <w:top w:val="none" w:sz="0" w:space="0" w:color="auto"/>
        <w:left w:val="none" w:sz="0" w:space="0" w:color="auto"/>
        <w:bottom w:val="none" w:sz="0" w:space="0" w:color="auto"/>
        <w:right w:val="none" w:sz="0" w:space="0" w:color="auto"/>
      </w:divBdr>
    </w:div>
    <w:div w:id="398404805">
      <w:bodyDiv w:val="1"/>
      <w:marLeft w:val="0"/>
      <w:marRight w:val="0"/>
      <w:marTop w:val="0"/>
      <w:marBottom w:val="0"/>
      <w:divBdr>
        <w:top w:val="none" w:sz="0" w:space="0" w:color="auto"/>
        <w:left w:val="none" w:sz="0" w:space="0" w:color="auto"/>
        <w:bottom w:val="none" w:sz="0" w:space="0" w:color="auto"/>
        <w:right w:val="none" w:sz="0" w:space="0" w:color="auto"/>
      </w:divBdr>
    </w:div>
    <w:div w:id="400835981">
      <w:bodyDiv w:val="1"/>
      <w:marLeft w:val="0"/>
      <w:marRight w:val="0"/>
      <w:marTop w:val="0"/>
      <w:marBottom w:val="0"/>
      <w:divBdr>
        <w:top w:val="none" w:sz="0" w:space="0" w:color="auto"/>
        <w:left w:val="none" w:sz="0" w:space="0" w:color="auto"/>
        <w:bottom w:val="none" w:sz="0" w:space="0" w:color="auto"/>
        <w:right w:val="none" w:sz="0" w:space="0" w:color="auto"/>
      </w:divBdr>
    </w:div>
    <w:div w:id="435709842">
      <w:bodyDiv w:val="1"/>
      <w:marLeft w:val="0"/>
      <w:marRight w:val="0"/>
      <w:marTop w:val="0"/>
      <w:marBottom w:val="0"/>
      <w:divBdr>
        <w:top w:val="none" w:sz="0" w:space="0" w:color="auto"/>
        <w:left w:val="none" w:sz="0" w:space="0" w:color="auto"/>
        <w:bottom w:val="none" w:sz="0" w:space="0" w:color="auto"/>
        <w:right w:val="none" w:sz="0" w:space="0" w:color="auto"/>
      </w:divBdr>
    </w:div>
    <w:div w:id="461315158">
      <w:bodyDiv w:val="1"/>
      <w:marLeft w:val="0"/>
      <w:marRight w:val="0"/>
      <w:marTop w:val="0"/>
      <w:marBottom w:val="0"/>
      <w:divBdr>
        <w:top w:val="none" w:sz="0" w:space="0" w:color="auto"/>
        <w:left w:val="none" w:sz="0" w:space="0" w:color="auto"/>
        <w:bottom w:val="none" w:sz="0" w:space="0" w:color="auto"/>
        <w:right w:val="none" w:sz="0" w:space="0" w:color="auto"/>
      </w:divBdr>
    </w:div>
    <w:div w:id="475874636">
      <w:bodyDiv w:val="1"/>
      <w:marLeft w:val="0"/>
      <w:marRight w:val="0"/>
      <w:marTop w:val="0"/>
      <w:marBottom w:val="0"/>
      <w:divBdr>
        <w:top w:val="none" w:sz="0" w:space="0" w:color="auto"/>
        <w:left w:val="none" w:sz="0" w:space="0" w:color="auto"/>
        <w:bottom w:val="none" w:sz="0" w:space="0" w:color="auto"/>
        <w:right w:val="none" w:sz="0" w:space="0" w:color="auto"/>
      </w:divBdr>
    </w:div>
    <w:div w:id="478617897">
      <w:bodyDiv w:val="1"/>
      <w:marLeft w:val="0"/>
      <w:marRight w:val="0"/>
      <w:marTop w:val="0"/>
      <w:marBottom w:val="0"/>
      <w:divBdr>
        <w:top w:val="none" w:sz="0" w:space="0" w:color="auto"/>
        <w:left w:val="none" w:sz="0" w:space="0" w:color="auto"/>
        <w:bottom w:val="none" w:sz="0" w:space="0" w:color="auto"/>
        <w:right w:val="none" w:sz="0" w:space="0" w:color="auto"/>
      </w:divBdr>
    </w:div>
    <w:div w:id="521281587">
      <w:bodyDiv w:val="1"/>
      <w:marLeft w:val="0"/>
      <w:marRight w:val="0"/>
      <w:marTop w:val="0"/>
      <w:marBottom w:val="0"/>
      <w:divBdr>
        <w:top w:val="none" w:sz="0" w:space="0" w:color="auto"/>
        <w:left w:val="none" w:sz="0" w:space="0" w:color="auto"/>
        <w:bottom w:val="none" w:sz="0" w:space="0" w:color="auto"/>
        <w:right w:val="none" w:sz="0" w:space="0" w:color="auto"/>
      </w:divBdr>
    </w:div>
    <w:div w:id="523174875">
      <w:bodyDiv w:val="1"/>
      <w:marLeft w:val="0"/>
      <w:marRight w:val="0"/>
      <w:marTop w:val="0"/>
      <w:marBottom w:val="0"/>
      <w:divBdr>
        <w:top w:val="none" w:sz="0" w:space="0" w:color="auto"/>
        <w:left w:val="none" w:sz="0" w:space="0" w:color="auto"/>
        <w:bottom w:val="none" w:sz="0" w:space="0" w:color="auto"/>
        <w:right w:val="none" w:sz="0" w:space="0" w:color="auto"/>
      </w:divBdr>
    </w:div>
    <w:div w:id="552272776">
      <w:bodyDiv w:val="1"/>
      <w:marLeft w:val="0"/>
      <w:marRight w:val="0"/>
      <w:marTop w:val="0"/>
      <w:marBottom w:val="0"/>
      <w:divBdr>
        <w:top w:val="none" w:sz="0" w:space="0" w:color="auto"/>
        <w:left w:val="none" w:sz="0" w:space="0" w:color="auto"/>
        <w:bottom w:val="none" w:sz="0" w:space="0" w:color="auto"/>
        <w:right w:val="none" w:sz="0" w:space="0" w:color="auto"/>
      </w:divBdr>
    </w:div>
    <w:div w:id="554436068">
      <w:bodyDiv w:val="1"/>
      <w:marLeft w:val="0"/>
      <w:marRight w:val="0"/>
      <w:marTop w:val="0"/>
      <w:marBottom w:val="0"/>
      <w:divBdr>
        <w:top w:val="none" w:sz="0" w:space="0" w:color="auto"/>
        <w:left w:val="none" w:sz="0" w:space="0" w:color="auto"/>
        <w:bottom w:val="none" w:sz="0" w:space="0" w:color="auto"/>
        <w:right w:val="none" w:sz="0" w:space="0" w:color="auto"/>
      </w:divBdr>
    </w:div>
    <w:div w:id="600339644">
      <w:bodyDiv w:val="1"/>
      <w:marLeft w:val="0"/>
      <w:marRight w:val="0"/>
      <w:marTop w:val="0"/>
      <w:marBottom w:val="0"/>
      <w:divBdr>
        <w:top w:val="none" w:sz="0" w:space="0" w:color="auto"/>
        <w:left w:val="none" w:sz="0" w:space="0" w:color="auto"/>
        <w:bottom w:val="none" w:sz="0" w:space="0" w:color="auto"/>
        <w:right w:val="none" w:sz="0" w:space="0" w:color="auto"/>
      </w:divBdr>
    </w:div>
    <w:div w:id="616839299">
      <w:bodyDiv w:val="1"/>
      <w:marLeft w:val="0"/>
      <w:marRight w:val="0"/>
      <w:marTop w:val="0"/>
      <w:marBottom w:val="0"/>
      <w:divBdr>
        <w:top w:val="none" w:sz="0" w:space="0" w:color="auto"/>
        <w:left w:val="none" w:sz="0" w:space="0" w:color="auto"/>
        <w:bottom w:val="none" w:sz="0" w:space="0" w:color="auto"/>
        <w:right w:val="none" w:sz="0" w:space="0" w:color="auto"/>
      </w:divBdr>
    </w:div>
    <w:div w:id="687100788">
      <w:bodyDiv w:val="1"/>
      <w:marLeft w:val="0"/>
      <w:marRight w:val="0"/>
      <w:marTop w:val="0"/>
      <w:marBottom w:val="0"/>
      <w:divBdr>
        <w:top w:val="none" w:sz="0" w:space="0" w:color="auto"/>
        <w:left w:val="none" w:sz="0" w:space="0" w:color="auto"/>
        <w:bottom w:val="none" w:sz="0" w:space="0" w:color="auto"/>
        <w:right w:val="none" w:sz="0" w:space="0" w:color="auto"/>
      </w:divBdr>
    </w:div>
    <w:div w:id="701905114">
      <w:bodyDiv w:val="1"/>
      <w:marLeft w:val="0"/>
      <w:marRight w:val="0"/>
      <w:marTop w:val="0"/>
      <w:marBottom w:val="0"/>
      <w:divBdr>
        <w:top w:val="none" w:sz="0" w:space="0" w:color="auto"/>
        <w:left w:val="none" w:sz="0" w:space="0" w:color="auto"/>
        <w:bottom w:val="none" w:sz="0" w:space="0" w:color="auto"/>
        <w:right w:val="none" w:sz="0" w:space="0" w:color="auto"/>
      </w:divBdr>
    </w:div>
    <w:div w:id="725685099">
      <w:bodyDiv w:val="1"/>
      <w:marLeft w:val="0"/>
      <w:marRight w:val="0"/>
      <w:marTop w:val="0"/>
      <w:marBottom w:val="0"/>
      <w:divBdr>
        <w:top w:val="none" w:sz="0" w:space="0" w:color="auto"/>
        <w:left w:val="none" w:sz="0" w:space="0" w:color="auto"/>
        <w:bottom w:val="none" w:sz="0" w:space="0" w:color="auto"/>
        <w:right w:val="none" w:sz="0" w:space="0" w:color="auto"/>
      </w:divBdr>
    </w:div>
    <w:div w:id="847721029">
      <w:bodyDiv w:val="1"/>
      <w:marLeft w:val="0"/>
      <w:marRight w:val="0"/>
      <w:marTop w:val="0"/>
      <w:marBottom w:val="0"/>
      <w:divBdr>
        <w:top w:val="none" w:sz="0" w:space="0" w:color="auto"/>
        <w:left w:val="none" w:sz="0" w:space="0" w:color="auto"/>
        <w:bottom w:val="none" w:sz="0" w:space="0" w:color="auto"/>
        <w:right w:val="none" w:sz="0" w:space="0" w:color="auto"/>
      </w:divBdr>
    </w:div>
    <w:div w:id="864369998">
      <w:bodyDiv w:val="1"/>
      <w:marLeft w:val="0"/>
      <w:marRight w:val="0"/>
      <w:marTop w:val="0"/>
      <w:marBottom w:val="0"/>
      <w:divBdr>
        <w:top w:val="none" w:sz="0" w:space="0" w:color="auto"/>
        <w:left w:val="none" w:sz="0" w:space="0" w:color="auto"/>
        <w:bottom w:val="none" w:sz="0" w:space="0" w:color="auto"/>
        <w:right w:val="none" w:sz="0" w:space="0" w:color="auto"/>
      </w:divBdr>
    </w:div>
    <w:div w:id="870533852">
      <w:bodyDiv w:val="1"/>
      <w:marLeft w:val="0"/>
      <w:marRight w:val="0"/>
      <w:marTop w:val="0"/>
      <w:marBottom w:val="0"/>
      <w:divBdr>
        <w:top w:val="none" w:sz="0" w:space="0" w:color="auto"/>
        <w:left w:val="none" w:sz="0" w:space="0" w:color="auto"/>
        <w:bottom w:val="none" w:sz="0" w:space="0" w:color="auto"/>
        <w:right w:val="none" w:sz="0" w:space="0" w:color="auto"/>
      </w:divBdr>
    </w:div>
    <w:div w:id="954408641">
      <w:bodyDiv w:val="1"/>
      <w:marLeft w:val="0"/>
      <w:marRight w:val="0"/>
      <w:marTop w:val="0"/>
      <w:marBottom w:val="0"/>
      <w:divBdr>
        <w:top w:val="none" w:sz="0" w:space="0" w:color="auto"/>
        <w:left w:val="none" w:sz="0" w:space="0" w:color="auto"/>
        <w:bottom w:val="none" w:sz="0" w:space="0" w:color="auto"/>
        <w:right w:val="none" w:sz="0" w:space="0" w:color="auto"/>
      </w:divBdr>
    </w:div>
    <w:div w:id="963804771">
      <w:bodyDiv w:val="1"/>
      <w:marLeft w:val="0"/>
      <w:marRight w:val="0"/>
      <w:marTop w:val="0"/>
      <w:marBottom w:val="0"/>
      <w:divBdr>
        <w:top w:val="none" w:sz="0" w:space="0" w:color="auto"/>
        <w:left w:val="none" w:sz="0" w:space="0" w:color="auto"/>
        <w:bottom w:val="none" w:sz="0" w:space="0" w:color="auto"/>
        <w:right w:val="none" w:sz="0" w:space="0" w:color="auto"/>
      </w:divBdr>
    </w:div>
    <w:div w:id="965430861">
      <w:bodyDiv w:val="1"/>
      <w:marLeft w:val="0"/>
      <w:marRight w:val="0"/>
      <w:marTop w:val="0"/>
      <w:marBottom w:val="0"/>
      <w:divBdr>
        <w:top w:val="none" w:sz="0" w:space="0" w:color="auto"/>
        <w:left w:val="none" w:sz="0" w:space="0" w:color="auto"/>
        <w:bottom w:val="none" w:sz="0" w:space="0" w:color="auto"/>
        <w:right w:val="none" w:sz="0" w:space="0" w:color="auto"/>
      </w:divBdr>
    </w:div>
    <w:div w:id="973288980">
      <w:bodyDiv w:val="1"/>
      <w:marLeft w:val="0"/>
      <w:marRight w:val="0"/>
      <w:marTop w:val="0"/>
      <w:marBottom w:val="0"/>
      <w:divBdr>
        <w:top w:val="none" w:sz="0" w:space="0" w:color="auto"/>
        <w:left w:val="none" w:sz="0" w:space="0" w:color="auto"/>
        <w:bottom w:val="none" w:sz="0" w:space="0" w:color="auto"/>
        <w:right w:val="none" w:sz="0" w:space="0" w:color="auto"/>
      </w:divBdr>
    </w:div>
    <w:div w:id="1017538075">
      <w:bodyDiv w:val="1"/>
      <w:marLeft w:val="0"/>
      <w:marRight w:val="0"/>
      <w:marTop w:val="0"/>
      <w:marBottom w:val="0"/>
      <w:divBdr>
        <w:top w:val="none" w:sz="0" w:space="0" w:color="auto"/>
        <w:left w:val="none" w:sz="0" w:space="0" w:color="auto"/>
        <w:bottom w:val="none" w:sz="0" w:space="0" w:color="auto"/>
        <w:right w:val="none" w:sz="0" w:space="0" w:color="auto"/>
      </w:divBdr>
    </w:div>
    <w:div w:id="1048719665">
      <w:bodyDiv w:val="1"/>
      <w:marLeft w:val="0"/>
      <w:marRight w:val="0"/>
      <w:marTop w:val="0"/>
      <w:marBottom w:val="0"/>
      <w:divBdr>
        <w:top w:val="none" w:sz="0" w:space="0" w:color="auto"/>
        <w:left w:val="none" w:sz="0" w:space="0" w:color="auto"/>
        <w:bottom w:val="none" w:sz="0" w:space="0" w:color="auto"/>
        <w:right w:val="none" w:sz="0" w:space="0" w:color="auto"/>
      </w:divBdr>
    </w:div>
    <w:div w:id="1143622576">
      <w:bodyDiv w:val="1"/>
      <w:marLeft w:val="0"/>
      <w:marRight w:val="0"/>
      <w:marTop w:val="0"/>
      <w:marBottom w:val="0"/>
      <w:divBdr>
        <w:top w:val="none" w:sz="0" w:space="0" w:color="auto"/>
        <w:left w:val="none" w:sz="0" w:space="0" w:color="auto"/>
        <w:bottom w:val="none" w:sz="0" w:space="0" w:color="auto"/>
        <w:right w:val="none" w:sz="0" w:space="0" w:color="auto"/>
      </w:divBdr>
    </w:div>
    <w:div w:id="1206331229">
      <w:bodyDiv w:val="1"/>
      <w:marLeft w:val="0"/>
      <w:marRight w:val="0"/>
      <w:marTop w:val="0"/>
      <w:marBottom w:val="0"/>
      <w:divBdr>
        <w:top w:val="none" w:sz="0" w:space="0" w:color="auto"/>
        <w:left w:val="none" w:sz="0" w:space="0" w:color="auto"/>
        <w:bottom w:val="none" w:sz="0" w:space="0" w:color="auto"/>
        <w:right w:val="none" w:sz="0" w:space="0" w:color="auto"/>
      </w:divBdr>
    </w:div>
    <w:div w:id="1287854233">
      <w:bodyDiv w:val="1"/>
      <w:marLeft w:val="0"/>
      <w:marRight w:val="0"/>
      <w:marTop w:val="0"/>
      <w:marBottom w:val="0"/>
      <w:divBdr>
        <w:top w:val="none" w:sz="0" w:space="0" w:color="auto"/>
        <w:left w:val="none" w:sz="0" w:space="0" w:color="auto"/>
        <w:bottom w:val="none" w:sz="0" w:space="0" w:color="auto"/>
        <w:right w:val="none" w:sz="0" w:space="0" w:color="auto"/>
      </w:divBdr>
    </w:div>
    <w:div w:id="1317109085">
      <w:bodyDiv w:val="1"/>
      <w:marLeft w:val="0"/>
      <w:marRight w:val="0"/>
      <w:marTop w:val="0"/>
      <w:marBottom w:val="0"/>
      <w:divBdr>
        <w:top w:val="none" w:sz="0" w:space="0" w:color="auto"/>
        <w:left w:val="none" w:sz="0" w:space="0" w:color="auto"/>
        <w:bottom w:val="none" w:sz="0" w:space="0" w:color="auto"/>
        <w:right w:val="none" w:sz="0" w:space="0" w:color="auto"/>
      </w:divBdr>
    </w:div>
    <w:div w:id="1318337394">
      <w:bodyDiv w:val="1"/>
      <w:marLeft w:val="0"/>
      <w:marRight w:val="0"/>
      <w:marTop w:val="0"/>
      <w:marBottom w:val="0"/>
      <w:divBdr>
        <w:top w:val="none" w:sz="0" w:space="0" w:color="auto"/>
        <w:left w:val="none" w:sz="0" w:space="0" w:color="auto"/>
        <w:bottom w:val="none" w:sz="0" w:space="0" w:color="auto"/>
        <w:right w:val="none" w:sz="0" w:space="0" w:color="auto"/>
      </w:divBdr>
    </w:div>
    <w:div w:id="1328436441">
      <w:bodyDiv w:val="1"/>
      <w:marLeft w:val="0"/>
      <w:marRight w:val="0"/>
      <w:marTop w:val="0"/>
      <w:marBottom w:val="0"/>
      <w:divBdr>
        <w:top w:val="none" w:sz="0" w:space="0" w:color="auto"/>
        <w:left w:val="none" w:sz="0" w:space="0" w:color="auto"/>
        <w:bottom w:val="none" w:sz="0" w:space="0" w:color="auto"/>
        <w:right w:val="none" w:sz="0" w:space="0" w:color="auto"/>
      </w:divBdr>
    </w:div>
    <w:div w:id="1346397542">
      <w:bodyDiv w:val="1"/>
      <w:marLeft w:val="0"/>
      <w:marRight w:val="0"/>
      <w:marTop w:val="0"/>
      <w:marBottom w:val="0"/>
      <w:divBdr>
        <w:top w:val="none" w:sz="0" w:space="0" w:color="auto"/>
        <w:left w:val="none" w:sz="0" w:space="0" w:color="auto"/>
        <w:bottom w:val="none" w:sz="0" w:space="0" w:color="auto"/>
        <w:right w:val="none" w:sz="0" w:space="0" w:color="auto"/>
      </w:divBdr>
    </w:div>
    <w:div w:id="1390806975">
      <w:bodyDiv w:val="1"/>
      <w:marLeft w:val="0"/>
      <w:marRight w:val="0"/>
      <w:marTop w:val="0"/>
      <w:marBottom w:val="0"/>
      <w:divBdr>
        <w:top w:val="none" w:sz="0" w:space="0" w:color="auto"/>
        <w:left w:val="none" w:sz="0" w:space="0" w:color="auto"/>
        <w:bottom w:val="none" w:sz="0" w:space="0" w:color="auto"/>
        <w:right w:val="none" w:sz="0" w:space="0" w:color="auto"/>
      </w:divBdr>
    </w:div>
    <w:div w:id="1393652093">
      <w:bodyDiv w:val="1"/>
      <w:marLeft w:val="0"/>
      <w:marRight w:val="0"/>
      <w:marTop w:val="0"/>
      <w:marBottom w:val="0"/>
      <w:divBdr>
        <w:top w:val="none" w:sz="0" w:space="0" w:color="auto"/>
        <w:left w:val="none" w:sz="0" w:space="0" w:color="auto"/>
        <w:bottom w:val="none" w:sz="0" w:space="0" w:color="auto"/>
        <w:right w:val="none" w:sz="0" w:space="0" w:color="auto"/>
      </w:divBdr>
    </w:div>
    <w:div w:id="1393653268">
      <w:bodyDiv w:val="1"/>
      <w:marLeft w:val="0"/>
      <w:marRight w:val="0"/>
      <w:marTop w:val="0"/>
      <w:marBottom w:val="0"/>
      <w:divBdr>
        <w:top w:val="none" w:sz="0" w:space="0" w:color="auto"/>
        <w:left w:val="none" w:sz="0" w:space="0" w:color="auto"/>
        <w:bottom w:val="none" w:sz="0" w:space="0" w:color="auto"/>
        <w:right w:val="none" w:sz="0" w:space="0" w:color="auto"/>
      </w:divBdr>
    </w:div>
    <w:div w:id="1419407913">
      <w:bodyDiv w:val="1"/>
      <w:marLeft w:val="0"/>
      <w:marRight w:val="0"/>
      <w:marTop w:val="0"/>
      <w:marBottom w:val="0"/>
      <w:divBdr>
        <w:top w:val="none" w:sz="0" w:space="0" w:color="auto"/>
        <w:left w:val="none" w:sz="0" w:space="0" w:color="auto"/>
        <w:bottom w:val="none" w:sz="0" w:space="0" w:color="auto"/>
        <w:right w:val="none" w:sz="0" w:space="0" w:color="auto"/>
      </w:divBdr>
    </w:div>
    <w:div w:id="1457142895">
      <w:bodyDiv w:val="1"/>
      <w:marLeft w:val="0"/>
      <w:marRight w:val="0"/>
      <w:marTop w:val="0"/>
      <w:marBottom w:val="0"/>
      <w:divBdr>
        <w:top w:val="none" w:sz="0" w:space="0" w:color="auto"/>
        <w:left w:val="none" w:sz="0" w:space="0" w:color="auto"/>
        <w:bottom w:val="none" w:sz="0" w:space="0" w:color="auto"/>
        <w:right w:val="none" w:sz="0" w:space="0" w:color="auto"/>
      </w:divBdr>
    </w:div>
    <w:div w:id="1471483871">
      <w:bodyDiv w:val="1"/>
      <w:marLeft w:val="0"/>
      <w:marRight w:val="0"/>
      <w:marTop w:val="0"/>
      <w:marBottom w:val="0"/>
      <w:divBdr>
        <w:top w:val="none" w:sz="0" w:space="0" w:color="auto"/>
        <w:left w:val="none" w:sz="0" w:space="0" w:color="auto"/>
        <w:bottom w:val="none" w:sz="0" w:space="0" w:color="auto"/>
        <w:right w:val="none" w:sz="0" w:space="0" w:color="auto"/>
      </w:divBdr>
    </w:div>
    <w:div w:id="1522818534">
      <w:bodyDiv w:val="1"/>
      <w:marLeft w:val="0"/>
      <w:marRight w:val="0"/>
      <w:marTop w:val="0"/>
      <w:marBottom w:val="0"/>
      <w:divBdr>
        <w:top w:val="none" w:sz="0" w:space="0" w:color="auto"/>
        <w:left w:val="none" w:sz="0" w:space="0" w:color="auto"/>
        <w:bottom w:val="none" w:sz="0" w:space="0" w:color="auto"/>
        <w:right w:val="none" w:sz="0" w:space="0" w:color="auto"/>
      </w:divBdr>
    </w:div>
    <w:div w:id="1533375777">
      <w:bodyDiv w:val="1"/>
      <w:marLeft w:val="0"/>
      <w:marRight w:val="0"/>
      <w:marTop w:val="0"/>
      <w:marBottom w:val="0"/>
      <w:divBdr>
        <w:top w:val="none" w:sz="0" w:space="0" w:color="auto"/>
        <w:left w:val="none" w:sz="0" w:space="0" w:color="auto"/>
        <w:bottom w:val="none" w:sz="0" w:space="0" w:color="auto"/>
        <w:right w:val="none" w:sz="0" w:space="0" w:color="auto"/>
      </w:divBdr>
    </w:div>
    <w:div w:id="1555894512">
      <w:bodyDiv w:val="1"/>
      <w:marLeft w:val="0"/>
      <w:marRight w:val="0"/>
      <w:marTop w:val="0"/>
      <w:marBottom w:val="0"/>
      <w:divBdr>
        <w:top w:val="none" w:sz="0" w:space="0" w:color="auto"/>
        <w:left w:val="none" w:sz="0" w:space="0" w:color="auto"/>
        <w:bottom w:val="none" w:sz="0" w:space="0" w:color="auto"/>
        <w:right w:val="none" w:sz="0" w:space="0" w:color="auto"/>
      </w:divBdr>
    </w:div>
    <w:div w:id="1556047180">
      <w:bodyDiv w:val="1"/>
      <w:marLeft w:val="0"/>
      <w:marRight w:val="0"/>
      <w:marTop w:val="0"/>
      <w:marBottom w:val="0"/>
      <w:divBdr>
        <w:top w:val="none" w:sz="0" w:space="0" w:color="auto"/>
        <w:left w:val="none" w:sz="0" w:space="0" w:color="auto"/>
        <w:bottom w:val="none" w:sz="0" w:space="0" w:color="auto"/>
        <w:right w:val="none" w:sz="0" w:space="0" w:color="auto"/>
      </w:divBdr>
    </w:div>
    <w:div w:id="1559441587">
      <w:bodyDiv w:val="1"/>
      <w:marLeft w:val="0"/>
      <w:marRight w:val="0"/>
      <w:marTop w:val="0"/>
      <w:marBottom w:val="0"/>
      <w:divBdr>
        <w:top w:val="none" w:sz="0" w:space="0" w:color="auto"/>
        <w:left w:val="none" w:sz="0" w:space="0" w:color="auto"/>
        <w:bottom w:val="none" w:sz="0" w:space="0" w:color="auto"/>
        <w:right w:val="none" w:sz="0" w:space="0" w:color="auto"/>
      </w:divBdr>
    </w:div>
    <w:div w:id="1559852125">
      <w:bodyDiv w:val="1"/>
      <w:marLeft w:val="0"/>
      <w:marRight w:val="0"/>
      <w:marTop w:val="0"/>
      <w:marBottom w:val="0"/>
      <w:divBdr>
        <w:top w:val="none" w:sz="0" w:space="0" w:color="auto"/>
        <w:left w:val="none" w:sz="0" w:space="0" w:color="auto"/>
        <w:bottom w:val="none" w:sz="0" w:space="0" w:color="auto"/>
        <w:right w:val="none" w:sz="0" w:space="0" w:color="auto"/>
      </w:divBdr>
    </w:div>
    <w:div w:id="1565792463">
      <w:bodyDiv w:val="1"/>
      <w:marLeft w:val="0"/>
      <w:marRight w:val="0"/>
      <w:marTop w:val="0"/>
      <w:marBottom w:val="0"/>
      <w:divBdr>
        <w:top w:val="none" w:sz="0" w:space="0" w:color="auto"/>
        <w:left w:val="none" w:sz="0" w:space="0" w:color="auto"/>
        <w:bottom w:val="none" w:sz="0" w:space="0" w:color="auto"/>
        <w:right w:val="none" w:sz="0" w:space="0" w:color="auto"/>
      </w:divBdr>
    </w:div>
    <w:div w:id="1591505972">
      <w:bodyDiv w:val="1"/>
      <w:marLeft w:val="0"/>
      <w:marRight w:val="0"/>
      <w:marTop w:val="0"/>
      <w:marBottom w:val="0"/>
      <w:divBdr>
        <w:top w:val="none" w:sz="0" w:space="0" w:color="auto"/>
        <w:left w:val="none" w:sz="0" w:space="0" w:color="auto"/>
        <w:bottom w:val="none" w:sz="0" w:space="0" w:color="auto"/>
        <w:right w:val="none" w:sz="0" w:space="0" w:color="auto"/>
      </w:divBdr>
    </w:div>
    <w:div w:id="1617176332">
      <w:bodyDiv w:val="1"/>
      <w:marLeft w:val="0"/>
      <w:marRight w:val="0"/>
      <w:marTop w:val="0"/>
      <w:marBottom w:val="0"/>
      <w:divBdr>
        <w:top w:val="none" w:sz="0" w:space="0" w:color="auto"/>
        <w:left w:val="none" w:sz="0" w:space="0" w:color="auto"/>
        <w:bottom w:val="none" w:sz="0" w:space="0" w:color="auto"/>
        <w:right w:val="none" w:sz="0" w:space="0" w:color="auto"/>
      </w:divBdr>
    </w:div>
    <w:div w:id="1635211482">
      <w:bodyDiv w:val="1"/>
      <w:marLeft w:val="0"/>
      <w:marRight w:val="0"/>
      <w:marTop w:val="0"/>
      <w:marBottom w:val="0"/>
      <w:divBdr>
        <w:top w:val="none" w:sz="0" w:space="0" w:color="auto"/>
        <w:left w:val="none" w:sz="0" w:space="0" w:color="auto"/>
        <w:bottom w:val="none" w:sz="0" w:space="0" w:color="auto"/>
        <w:right w:val="none" w:sz="0" w:space="0" w:color="auto"/>
      </w:divBdr>
    </w:div>
    <w:div w:id="1647472630">
      <w:bodyDiv w:val="1"/>
      <w:marLeft w:val="0"/>
      <w:marRight w:val="0"/>
      <w:marTop w:val="0"/>
      <w:marBottom w:val="0"/>
      <w:divBdr>
        <w:top w:val="none" w:sz="0" w:space="0" w:color="auto"/>
        <w:left w:val="none" w:sz="0" w:space="0" w:color="auto"/>
        <w:bottom w:val="none" w:sz="0" w:space="0" w:color="auto"/>
        <w:right w:val="none" w:sz="0" w:space="0" w:color="auto"/>
      </w:divBdr>
    </w:div>
    <w:div w:id="1652979758">
      <w:bodyDiv w:val="1"/>
      <w:marLeft w:val="0"/>
      <w:marRight w:val="0"/>
      <w:marTop w:val="0"/>
      <w:marBottom w:val="0"/>
      <w:divBdr>
        <w:top w:val="none" w:sz="0" w:space="0" w:color="auto"/>
        <w:left w:val="none" w:sz="0" w:space="0" w:color="auto"/>
        <w:bottom w:val="none" w:sz="0" w:space="0" w:color="auto"/>
        <w:right w:val="none" w:sz="0" w:space="0" w:color="auto"/>
      </w:divBdr>
    </w:div>
    <w:div w:id="1660617403">
      <w:bodyDiv w:val="1"/>
      <w:marLeft w:val="0"/>
      <w:marRight w:val="0"/>
      <w:marTop w:val="0"/>
      <w:marBottom w:val="0"/>
      <w:divBdr>
        <w:top w:val="none" w:sz="0" w:space="0" w:color="auto"/>
        <w:left w:val="none" w:sz="0" w:space="0" w:color="auto"/>
        <w:bottom w:val="none" w:sz="0" w:space="0" w:color="auto"/>
        <w:right w:val="none" w:sz="0" w:space="0" w:color="auto"/>
      </w:divBdr>
    </w:div>
    <w:div w:id="1663121127">
      <w:bodyDiv w:val="1"/>
      <w:marLeft w:val="0"/>
      <w:marRight w:val="0"/>
      <w:marTop w:val="0"/>
      <w:marBottom w:val="0"/>
      <w:divBdr>
        <w:top w:val="none" w:sz="0" w:space="0" w:color="auto"/>
        <w:left w:val="none" w:sz="0" w:space="0" w:color="auto"/>
        <w:bottom w:val="none" w:sz="0" w:space="0" w:color="auto"/>
        <w:right w:val="none" w:sz="0" w:space="0" w:color="auto"/>
      </w:divBdr>
    </w:div>
    <w:div w:id="1669404907">
      <w:bodyDiv w:val="1"/>
      <w:marLeft w:val="0"/>
      <w:marRight w:val="0"/>
      <w:marTop w:val="0"/>
      <w:marBottom w:val="0"/>
      <w:divBdr>
        <w:top w:val="none" w:sz="0" w:space="0" w:color="auto"/>
        <w:left w:val="none" w:sz="0" w:space="0" w:color="auto"/>
        <w:bottom w:val="none" w:sz="0" w:space="0" w:color="auto"/>
        <w:right w:val="none" w:sz="0" w:space="0" w:color="auto"/>
      </w:divBdr>
    </w:div>
    <w:div w:id="1736316543">
      <w:bodyDiv w:val="1"/>
      <w:marLeft w:val="0"/>
      <w:marRight w:val="0"/>
      <w:marTop w:val="0"/>
      <w:marBottom w:val="0"/>
      <w:divBdr>
        <w:top w:val="none" w:sz="0" w:space="0" w:color="auto"/>
        <w:left w:val="none" w:sz="0" w:space="0" w:color="auto"/>
        <w:bottom w:val="none" w:sz="0" w:space="0" w:color="auto"/>
        <w:right w:val="none" w:sz="0" w:space="0" w:color="auto"/>
      </w:divBdr>
    </w:div>
    <w:div w:id="1736732149">
      <w:bodyDiv w:val="1"/>
      <w:marLeft w:val="0"/>
      <w:marRight w:val="0"/>
      <w:marTop w:val="0"/>
      <w:marBottom w:val="0"/>
      <w:divBdr>
        <w:top w:val="none" w:sz="0" w:space="0" w:color="auto"/>
        <w:left w:val="none" w:sz="0" w:space="0" w:color="auto"/>
        <w:bottom w:val="none" w:sz="0" w:space="0" w:color="auto"/>
        <w:right w:val="none" w:sz="0" w:space="0" w:color="auto"/>
      </w:divBdr>
    </w:div>
    <w:div w:id="1737975799">
      <w:bodyDiv w:val="1"/>
      <w:marLeft w:val="0"/>
      <w:marRight w:val="0"/>
      <w:marTop w:val="0"/>
      <w:marBottom w:val="0"/>
      <w:divBdr>
        <w:top w:val="none" w:sz="0" w:space="0" w:color="auto"/>
        <w:left w:val="none" w:sz="0" w:space="0" w:color="auto"/>
        <w:bottom w:val="none" w:sz="0" w:space="0" w:color="auto"/>
        <w:right w:val="none" w:sz="0" w:space="0" w:color="auto"/>
      </w:divBdr>
    </w:div>
    <w:div w:id="1740209240">
      <w:bodyDiv w:val="1"/>
      <w:marLeft w:val="0"/>
      <w:marRight w:val="0"/>
      <w:marTop w:val="0"/>
      <w:marBottom w:val="0"/>
      <w:divBdr>
        <w:top w:val="none" w:sz="0" w:space="0" w:color="auto"/>
        <w:left w:val="none" w:sz="0" w:space="0" w:color="auto"/>
        <w:bottom w:val="none" w:sz="0" w:space="0" w:color="auto"/>
        <w:right w:val="none" w:sz="0" w:space="0" w:color="auto"/>
      </w:divBdr>
    </w:div>
    <w:div w:id="1747846490">
      <w:bodyDiv w:val="1"/>
      <w:marLeft w:val="0"/>
      <w:marRight w:val="0"/>
      <w:marTop w:val="0"/>
      <w:marBottom w:val="0"/>
      <w:divBdr>
        <w:top w:val="none" w:sz="0" w:space="0" w:color="auto"/>
        <w:left w:val="none" w:sz="0" w:space="0" w:color="auto"/>
        <w:bottom w:val="none" w:sz="0" w:space="0" w:color="auto"/>
        <w:right w:val="none" w:sz="0" w:space="0" w:color="auto"/>
      </w:divBdr>
    </w:div>
    <w:div w:id="1767848008">
      <w:bodyDiv w:val="1"/>
      <w:marLeft w:val="0"/>
      <w:marRight w:val="0"/>
      <w:marTop w:val="0"/>
      <w:marBottom w:val="0"/>
      <w:divBdr>
        <w:top w:val="none" w:sz="0" w:space="0" w:color="auto"/>
        <w:left w:val="none" w:sz="0" w:space="0" w:color="auto"/>
        <w:bottom w:val="none" w:sz="0" w:space="0" w:color="auto"/>
        <w:right w:val="none" w:sz="0" w:space="0" w:color="auto"/>
      </w:divBdr>
    </w:div>
    <w:div w:id="1768575291">
      <w:bodyDiv w:val="1"/>
      <w:marLeft w:val="0"/>
      <w:marRight w:val="0"/>
      <w:marTop w:val="0"/>
      <w:marBottom w:val="0"/>
      <w:divBdr>
        <w:top w:val="none" w:sz="0" w:space="0" w:color="auto"/>
        <w:left w:val="none" w:sz="0" w:space="0" w:color="auto"/>
        <w:bottom w:val="none" w:sz="0" w:space="0" w:color="auto"/>
        <w:right w:val="none" w:sz="0" w:space="0" w:color="auto"/>
      </w:divBdr>
    </w:div>
    <w:div w:id="1771781411">
      <w:bodyDiv w:val="1"/>
      <w:marLeft w:val="0"/>
      <w:marRight w:val="0"/>
      <w:marTop w:val="0"/>
      <w:marBottom w:val="0"/>
      <w:divBdr>
        <w:top w:val="none" w:sz="0" w:space="0" w:color="auto"/>
        <w:left w:val="none" w:sz="0" w:space="0" w:color="auto"/>
        <w:bottom w:val="none" w:sz="0" w:space="0" w:color="auto"/>
        <w:right w:val="none" w:sz="0" w:space="0" w:color="auto"/>
      </w:divBdr>
    </w:div>
    <w:div w:id="1781948744">
      <w:bodyDiv w:val="1"/>
      <w:marLeft w:val="0"/>
      <w:marRight w:val="0"/>
      <w:marTop w:val="0"/>
      <w:marBottom w:val="0"/>
      <w:divBdr>
        <w:top w:val="none" w:sz="0" w:space="0" w:color="auto"/>
        <w:left w:val="none" w:sz="0" w:space="0" w:color="auto"/>
        <w:bottom w:val="none" w:sz="0" w:space="0" w:color="auto"/>
        <w:right w:val="none" w:sz="0" w:space="0" w:color="auto"/>
      </w:divBdr>
    </w:div>
    <w:div w:id="1782996225">
      <w:bodyDiv w:val="1"/>
      <w:marLeft w:val="0"/>
      <w:marRight w:val="0"/>
      <w:marTop w:val="0"/>
      <w:marBottom w:val="0"/>
      <w:divBdr>
        <w:top w:val="none" w:sz="0" w:space="0" w:color="auto"/>
        <w:left w:val="none" w:sz="0" w:space="0" w:color="auto"/>
        <w:bottom w:val="none" w:sz="0" w:space="0" w:color="auto"/>
        <w:right w:val="none" w:sz="0" w:space="0" w:color="auto"/>
      </w:divBdr>
    </w:div>
    <w:div w:id="1784614145">
      <w:bodyDiv w:val="1"/>
      <w:marLeft w:val="0"/>
      <w:marRight w:val="0"/>
      <w:marTop w:val="0"/>
      <w:marBottom w:val="0"/>
      <w:divBdr>
        <w:top w:val="none" w:sz="0" w:space="0" w:color="auto"/>
        <w:left w:val="none" w:sz="0" w:space="0" w:color="auto"/>
        <w:bottom w:val="none" w:sz="0" w:space="0" w:color="auto"/>
        <w:right w:val="none" w:sz="0" w:space="0" w:color="auto"/>
      </w:divBdr>
    </w:div>
    <w:div w:id="1785270351">
      <w:bodyDiv w:val="1"/>
      <w:marLeft w:val="0"/>
      <w:marRight w:val="0"/>
      <w:marTop w:val="0"/>
      <w:marBottom w:val="0"/>
      <w:divBdr>
        <w:top w:val="none" w:sz="0" w:space="0" w:color="auto"/>
        <w:left w:val="none" w:sz="0" w:space="0" w:color="auto"/>
        <w:bottom w:val="none" w:sz="0" w:space="0" w:color="auto"/>
        <w:right w:val="none" w:sz="0" w:space="0" w:color="auto"/>
      </w:divBdr>
    </w:div>
    <w:div w:id="1800491645">
      <w:bodyDiv w:val="1"/>
      <w:marLeft w:val="0"/>
      <w:marRight w:val="0"/>
      <w:marTop w:val="0"/>
      <w:marBottom w:val="0"/>
      <w:divBdr>
        <w:top w:val="none" w:sz="0" w:space="0" w:color="auto"/>
        <w:left w:val="none" w:sz="0" w:space="0" w:color="auto"/>
        <w:bottom w:val="none" w:sz="0" w:space="0" w:color="auto"/>
        <w:right w:val="none" w:sz="0" w:space="0" w:color="auto"/>
      </w:divBdr>
    </w:div>
    <w:div w:id="1801143280">
      <w:bodyDiv w:val="1"/>
      <w:marLeft w:val="0"/>
      <w:marRight w:val="0"/>
      <w:marTop w:val="0"/>
      <w:marBottom w:val="0"/>
      <w:divBdr>
        <w:top w:val="none" w:sz="0" w:space="0" w:color="auto"/>
        <w:left w:val="none" w:sz="0" w:space="0" w:color="auto"/>
        <w:bottom w:val="none" w:sz="0" w:space="0" w:color="auto"/>
        <w:right w:val="none" w:sz="0" w:space="0" w:color="auto"/>
      </w:divBdr>
    </w:div>
    <w:div w:id="1833795353">
      <w:bodyDiv w:val="1"/>
      <w:marLeft w:val="0"/>
      <w:marRight w:val="0"/>
      <w:marTop w:val="0"/>
      <w:marBottom w:val="0"/>
      <w:divBdr>
        <w:top w:val="none" w:sz="0" w:space="0" w:color="auto"/>
        <w:left w:val="none" w:sz="0" w:space="0" w:color="auto"/>
        <w:bottom w:val="none" w:sz="0" w:space="0" w:color="auto"/>
        <w:right w:val="none" w:sz="0" w:space="0" w:color="auto"/>
      </w:divBdr>
    </w:div>
    <w:div w:id="1878275229">
      <w:bodyDiv w:val="1"/>
      <w:marLeft w:val="0"/>
      <w:marRight w:val="0"/>
      <w:marTop w:val="0"/>
      <w:marBottom w:val="0"/>
      <w:divBdr>
        <w:top w:val="none" w:sz="0" w:space="0" w:color="auto"/>
        <w:left w:val="none" w:sz="0" w:space="0" w:color="auto"/>
        <w:bottom w:val="none" w:sz="0" w:space="0" w:color="auto"/>
        <w:right w:val="none" w:sz="0" w:space="0" w:color="auto"/>
      </w:divBdr>
    </w:div>
    <w:div w:id="1885754756">
      <w:bodyDiv w:val="1"/>
      <w:marLeft w:val="0"/>
      <w:marRight w:val="0"/>
      <w:marTop w:val="0"/>
      <w:marBottom w:val="0"/>
      <w:divBdr>
        <w:top w:val="none" w:sz="0" w:space="0" w:color="auto"/>
        <w:left w:val="none" w:sz="0" w:space="0" w:color="auto"/>
        <w:bottom w:val="none" w:sz="0" w:space="0" w:color="auto"/>
        <w:right w:val="none" w:sz="0" w:space="0" w:color="auto"/>
      </w:divBdr>
    </w:div>
    <w:div w:id="1890191844">
      <w:bodyDiv w:val="1"/>
      <w:marLeft w:val="0"/>
      <w:marRight w:val="0"/>
      <w:marTop w:val="0"/>
      <w:marBottom w:val="0"/>
      <w:divBdr>
        <w:top w:val="none" w:sz="0" w:space="0" w:color="auto"/>
        <w:left w:val="none" w:sz="0" w:space="0" w:color="auto"/>
        <w:bottom w:val="none" w:sz="0" w:space="0" w:color="auto"/>
        <w:right w:val="none" w:sz="0" w:space="0" w:color="auto"/>
      </w:divBdr>
    </w:div>
    <w:div w:id="1892573586">
      <w:bodyDiv w:val="1"/>
      <w:marLeft w:val="0"/>
      <w:marRight w:val="0"/>
      <w:marTop w:val="0"/>
      <w:marBottom w:val="0"/>
      <w:divBdr>
        <w:top w:val="none" w:sz="0" w:space="0" w:color="auto"/>
        <w:left w:val="none" w:sz="0" w:space="0" w:color="auto"/>
        <w:bottom w:val="none" w:sz="0" w:space="0" w:color="auto"/>
        <w:right w:val="none" w:sz="0" w:space="0" w:color="auto"/>
      </w:divBdr>
    </w:div>
    <w:div w:id="1927180009">
      <w:bodyDiv w:val="1"/>
      <w:marLeft w:val="0"/>
      <w:marRight w:val="0"/>
      <w:marTop w:val="0"/>
      <w:marBottom w:val="0"/>
      <w:divBdr>
        <w:top w:val="none" w:sz="0" w:space="0" w:color="auto"/>
        <w:left w:val="none" w:sz="0" w:space="0" w:color="auto"/>
        <w:bottom w:val="none" w:sz="0" w:space="0" w:color="auto"/>
        <w:right w:val="none" w:sz="0" w:space="0" w:color="auto"/>
      </w:divBdr>
    </w:div>
    <w:div w:id="1948540865">
      <w:bodyDiv w:val="1"/>
      <w:marLeft w:val="0"/>
      <w:marRight w:val="0"/>
      <w:marTop w:val="0"/>
      <w:marBottom w:val="0"/>
      <w:divBdr>
        <w:top w:val="none" w:sz="0" w:space="0" w:color="auto"/>
        <w:left w:val="none" w:sz="0" w:space="0" w:color="auto"/>
        <w:bottom w:val="none" w:sz="0" w:space="0" w:color="auto"/>
        <w:right w:val="none" w:sz="0" w:space="0" w:color="auto"/>
      </w:divBdr>
    </w:div>
    <w:div w:id="1967392833">
      <w:bodyDiv w:val="1"/>
      <w:marLeft w:val="0"/>
      <w:marRight w:val="0"/>
      <w:marTop w:val="0"/>
      <w:marBottom w:val="0"/>
      <w:divBdr>
        <w:top w:val="none" w:sz="0" w:space="0" w:color="auto"/>
        <w:left w:val="none" w:sz="0" w:space="0" w:color="auto"/>
        <w:bottom w:val="none" w:sz="0" w:space="0" w:color="auto"/>
        <w:right w:val="none" w:sz="0" w:space="0" w:color="auto"/>
      </w:divBdr>
    </w:div>
    <w:div w:id="1968126092">
      <w:bodyDiv w:val="1"/>
      <w:marLeft w:val="0"/>
      <w:marRight w:val="0"/>
      <w:marTop w:val="0"/>
      <w:marBottom w:val="0"/>
      <w:divBdr>
        <w:top w:val="none" w:sz="0" w:space="0" w:color="auto"/>
        <w:left w:val="none" w:sz="0" w:space="0" w:color="auto"/>
        <w:bottom w:val="none" w:sz="0" w:space="0" w:color="auto"/>
        <w:right w:val="none" w:sz="0" w:space="0" w:color="auto"/>
      </w:divBdr>
    </w:div>
    <w:div w:id="1979988070">
      <w:bodyDiv w:val="1"/>
      <w:marLeft w:val="0"/>
      <w:marRight w:val="0"/>
      <w:marTop w:val="0"/>
      <w:marBottom w:val="0"/>
      <w:divBdr>
        <w:top w:val="none" w:sz="0" w:space="0" w:color="auto"/>
        <w:left w:val="none" w:sz="0" w:space="0" w:color="auto"/>
        <w:bottom w:val="none" w:sz="0" w:space="0" w:color="auto"/>
        <w:right w:val="none" w:sz="0" w:space="0" w:color="auto"/>
      </w:divBdr>
    </w:div>
    <w:div w:id="1980718891">
      <w:bodyDiv w:val="1"/>
      <w:marLeft w:val="0"/>
      <w:marRight w:val="0"/>
      <w:marTop w:val="0"/>
      <w:marBottom w:val="0"/>
      <w:divBdr>
        <w:top w:val="none" w:sz="0" w:space="0" w:color="auto"/>
        <w:left w:val="none" w:sz="0" w:space="0" w:color="auto"/>
        <w:bottom w:val="none" w:sz="0" w:space="0" w:color="auto"/>
        <w:right w:val="none" w:sz="0" w:space="0" w:color="auto"/>
      </w:divBdr>
    </w:div>
    <w:div w:id="1983726298">
      <w:bodyDiv w:val="1"/>
      <w:marLeft w:val="0"/>
      <w:marRight w:val="0"/>
      <w:marTop w:val="0"/>
      <w:marBottom w:val="0"/>
      <w:divBdr>
        <w:top w:val="none" w:sz="0" w:space="0" w:color="auto"/>
        <w:left w:val="none" w:sz="0" w:space="0" w:color="auto"/>
        <w:bottom w:val="none" w:sz="0" w:space="0" w:color="auto"/>
        <w:right w:val="none" w:sz="0" w:space="0" w:color="auto"/>
      </w:divBdr>
    </w:div>
    <w:div w:id="1998994119">
      <w:bodyDiv w:val="1"/>
      <w:marLeft w:val="0"/>
      <w:marRight w:val="0"/>
      <w:marTop w:val="0"/>
      <w:marBottom w:val="0"/>
      <w:divBdr>
        <w:top w:val="none" w:sz="0" w:space="0" w:color="auto"/>
        <w:left w:val="none" w:sz="0" w:space="0" w:color="auto"/>
        <w:bottom w:val="none" w:sz="0" w:space="0" w:color="auto"/>
        <w:right w:val="none" w:sz="0" w:space="0" w:color="auto"/>
      </w:divBdr>
    </w:div>
    <w:div w:id="2010597876">
      <w:bodyDiv w:val="1"/>
      <w:marLeft w:val="0"/>
      <w:marRight w:val="0"/>
      <w:marTop w:val="0"/>
      <w:marBottom w:val="0"/>
      <w:divBdr>
        <w:top w:val="none" w:sz="0" w:space="0" w:color="auto"/>
        <w:left w:val="none" w:sz="0" w:space="0" w:color="auto"/>
        <w:bottom w:val="none" w:sz="0" w:space="0" w:color="auto"/>
        <w:right w:val="none" w:sz="0" w:space="0" w:color="auto"/>
      </w:divBdr>
    </w:div>
    <w:div w:id="2030373298">
      <w:bodyDiv w:val="1"/>
      <w:marLeft w:val="0"/>
      <w:marRight w:val="0"/>
      <w:marTop w:val="0"/>
      <w:marBottom w:val="0"/>
      <w:divBdr>
        <w:top w:val="none" w:sz="0" w:space="0" w:color="auto"/>
        <w:left w:val="none" w:sz="0" w:space="0" w:color="auto"/>
        <w:bottom w:val="none" w:sz="0" w:space="0" w:color="auto"/>
        <w:right w:val="none" w:sz="0" w:space="0" w:color="auto"/>
      </w:divBdr>
    </w:div>
    <w:div w:id="2081054494">
      <w:bodyDiv w:val="1"/>
      <w:marLeft w:val="0"/>
      <w:marRight w:val="0"/>
      <w:marTop w:val="0"/>
      <w:marBottom w:val="0"/>
      <w:divBdr>
        <w:top w:val="none" w:sz="0" w:space="0" w:color="auto"/>
        <w:left w:val="none" w:sz="0" w:space="0" w:color="auto"/>
        <w:bottom w:val="none" w:sz="0" w:space="0" w:color="auto"/>
        <w:right w:val="none" w:sz="0" w:space="0" w:color="auto"/>
      </w:divBdr>
    </w:div>
    <w:div w:id="2082874069">
      <w:bodyDiv w:val="1"/>
      <w:marLeft w:val="0"/>
      <w:marRight w:val="0"/>
      <w:marTop w:val="0"/>
      <w:marBottom w:val="0"/>
      <w:divBdr>
        <w:top w:val="none" w:sz="0" w:space="0" w:color="auto"/>
        <w:left w:val="none" w:sz="0" w:space="0" w:color="auto"/>
        <w:bottom w:val="none" w:sz="0" w:space="0" w:color="auto"/>
        <w:right w:val="none" w:sz="0" w:space="0" w:color="auto"/>
      </w:divBdr>
    </w:div>
    <w:div w:id="2107115357">
      <w:bodyDiv w:val="1"/>
      <w:marLeft w:val="0"/>
      <w:marRight w:val="0"/>
      <w:marTop w:val="0"/>
      <w:marBottom w:val="0"/>
      <w:divBdr>
        <w:top w:val="none" w:sz="0" w:space="0" w:color="auto"/>
        <w:left w:val="none" w:sz="0" w:space="0" w:color="auto"/>
        <w:bottom w:val="none" w:sz="0" w:space="0" w:color="auto"/>
        <w:right w:val="none" w:sz="0" w:space="0" w:color="auto"/>
      </w:divBdr>
    </w:div>
    <w:div w:id="21145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EOP-002-3.1</Number>
    <Date xmlns="078344ff-8d50-4bff-90aa-a5f449462ba4">2014-03-20T04:00:00+00:00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655BC-ECE5-4686-B0A0-C0B9BF929FBF}"/>
</file>

<file path=customXml/itemProps2.xml><?xml version="1.0" encoding="utf-8"?>
<ds:datastoreItem xmlns:ds="http://schemas.openxmlformats.org/officeDocument/2006/customXml" ds:itemID="{E95B857A-188B-44A7-BEDC-043736AC315C}"/>
</file>

<file path=customXml/itemProps3.xml><?xml version="1.0" encoding="utf-8"?>
<ds:datastoreItem xmlns:ds="http://schemas.openxmlformats.org/officeDocument/2006/customXml" ds:itemID="{46F1FB6F-B2B1-44DA-83C3-8151790EF014}"/>
</file>

<file path=customXml/itemProps4.xml><?xml version="1.0" encoding="utf-8"?>
<ds:datastoreItem xmlns:ds="http://schemas.openxmlformats.org/officeDocument/2006/customXml" ds:itemID="{6543D406-C336-444C-96C0-550BC2FABA52}"/>
</file>

<file path=customXml/itemProps5.xml><?xml version="1.0" encoding="utf-8"?>
<ds:datastoreItem xmlns:ds="http://schemas.openxmlformats.org/officeDocument/2006/customXml" ds:itemID="{8B2D1EBF-2433-4021-8A39-4E899794A665}"/>
</file>

<file path=customXml/itemProps6.xml><?xml version="1.0" encoding="utf-8"?>
<ds:datastoreItem xmlns:ds="http://schemas.openxmlformats.org/officeDocument/2006/customXml" ds:itemID="{0E00911B-A1E6-44EE-9D8C-7DCD6F5FF260}"/>
</file>

<file path=docProps/app.xml><?xml version="1.0" encoding="utf-8"?>
<Properties xmlns="http://schemas.openxmlformats.org/officeDocument/2006/extended-properties" xmlns:vt="http://schemas.openxmlformats.org/officeDocument/2006/docPropsVTypes">
  <Template>Normal</Template>
  <TotalTime>2</TotalTime>
  <Pages>19</Pages>
  <Words>3625</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Capacity and Energy Emergencies</vt:lpstr>
    </vt:vector>
  </TitlesOfParts>
  <Company>Microsoft</Company>
  <LinksUpToDate>false</LinksUpToDate>
  <CharactersWithSpaces>24246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and Energy Emergencies</dc:title>
  <dc:creator>NERC</dc:creator>
  <cp:lastModifiedBy>Brooke Thornton</cp:lastModifiedBy>
  <cp:revision>3</cp:revision>
  <cp:lastPrinted>2013-02-06T18:56:00Z</cp:lastPrinted>
  <dcterms:created xsi:type="dcterms:W3CDTF">2014-03-19T17:38:00Z</dcterms:created>
  <dcterms:modified xsi:type="dcterms:W3CDTF">2014-03-20T13:04:00Z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d6fb22ac-04dc-45e6-ba9b-3233791aadc3</vt:lpwstr>
  </property>
  <property fmtid="{D5CDD505-2E9C-101B-9397-08002B2CF9AE}" pid="4" name="Order">
    <vt:r8>14000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TemplateUrl">
    <vt:lpwstr/>
  </property>
</Properties>
</file>